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2EEB">
      <w:pPr>
        <w:jc w:val="center"/>
        <w:rPr>
          <w:rFonts w:hint="eastAsia" w:ascii="方正小标宋简体" w:hAnsi="方正小标宋简体" w:eastAsia="方正小标宋简体" w:cs="方正小标宋简体"/>
          <w:spacing w:val="34"/>
          <w:sz w:val="72"/>
          <w:szCs w:val="72"/>
        </w:rPr>
      </w:pPr>
      <w:r>
        <w:rPr>
          <w:position w:val="-1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-239395</wp:posOffset>
            </wp:positionV>
            <wp:extent cx="635000" cy="593725"/>
            <wp:effectExtent l="0" t="0" r="12700" b="15875"/>
            <wp:wrapNone/>
            <wp:docPr id="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34"/>
          <w:sz w:val="72"/>
          <w:szCs w:val="72"/>
        </w:rPr>
        <w:t>卫生行政执法文书</w:t>
      </w:r>
    </w:p>
    <w:p w14:paraId="164D8DBE">
      <w:pPr>
        <w:ind w:firstLine="7040" w:firstLineChars="2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29210</wp:posOffset>
                </wp:positionV>
                <wp:extent cx="5703570" cy="0"/>
                <wp:effectExtent l="0" t="15875" r="1143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8060" y="2081530"/>
                          <a:ext cx="570357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5pt;margin-top:2.3pt;height:0pt;width:449.1pt;z-index:251661312;mso-width-relative:page;mso-height-relative:page;" filled="f" stroked="t" coordsize="21600,21600" o:gfxdata="UEsDBAoAAAAAAIdO4kAAAAAAAAAAAAAAAAAEAAAAZHJzL1BLAwQUAAAACACHTuJA2uRDT9MAAAAF&#10;AQAADwAAAGRycy9kb3ducmV2LnhtbE2OTU/DMBBE70j8B2uRuFE7FRSaxukBqZy4UJBQbtt4m6S1&#10;15HtfvHrMVzgOJrRm1ctz86KI4U4eNZQTBQI4tabgTsNH++ruycQMSEbtJ5Jw4UiLOvrqwpL40/8&#10;Rsd16kSGcCxRQ5/SWEoZ254cxokfiXO39cFhyjF00gQ8ZbizcqrUTDocOD/0ONJzT+1+fXAa5pfQ&#10;vHztt6kJVq529Dm+FrHR+vamUAsQic7pbww/+lkd6uy08Qc2UVgN04c81HA/A5HbuVKPIDa/WdaV&#10;/G9ffwNQSwMEFAAAAAgAh07iQNv5IhbwAQAAvQMAAA4AAABkcnMvZTJvRG9jLnhtbK1TS27bMBDd&#10;F+gdCO5ryTacqILlLGKkm6I10PYANEVKBPgDh7HsS/QCBbprV11239s0PUaHlJqkySaLCBA15Azf&#10;8D0+rS+ORpODCKCcbeh8VlIiLHetsl1DP328elVRApHZlmlnRUNPAujF5uWL9eBrsXC9060IBEEs&#10;1INvaB+jr4sCeC8Mg5nzwmJSumBYxGnoijawAdGNLhZleVYMLrQ+OC4AcHU7JumEGJ4C6KRUXGwd&#10;vzbCxhE1CM0iUoJeeaCbfFopBY/vpQQRiW4oMo15xCYY79NYbNas7gLzveLTEdhTjvCAk2HKYtNb&#10;qC2LjFwH9QjKKB4cOBln3JliJJIVQRbz8oE2H3rmReaCUoO/FR2eD5a/O+wCUW1Dl5RYZvDCb778&#10;/P35259fX3G8+fGdLJNIg4caay/tLkwz8LuQGB9lMOmLXMixoa+rqjxDdU8NXZTVfLWcNBbHSDjm&#10;V+flEl9KOFbkXHGH4QPEN8IZkoKGamUTfVazw1uI2BdL/5WkZeuulNb5CrUlA3KYn68SNENfSvQD&#10;hsYjt3avKWG6Q8PzGDIkOK3atD0BQej2lzqQA0s2yU8ije3+K0u9twz6sS6nRgMZFfGf0Mo0tLq/&#10;W1sESdKNYqVo79pT1jCv463mNpMDk23uz/Puu79u8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5ENP0wAAAAUBAAAPAAAAAAAAAAEAIAAAACIAAABkcnMvZG93bnJldi54bWxQSwECFAAUAAAACACH&#10;TuJA2/kiFvABAAC9AwAADgAAAAAAAAABACAAAAAiAQAAZHJzL2Uyb0RvYy54bWxQSwUGAAAAAAYA&#10;BgBZAQAAhAUAAAAA&#10;">
                <v:fill on="f" focussize="0,0"/>
                <v:stroke weight="2.5pt" color="#000000 [3213]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26C7B9C">
      <w:pPr>
        <w:ind w:firstLine="7040" w:firstLineChars="2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 w14:paraId="6BD79CB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卫生监督意见书</w:t>
      </w:r>
    </w:p>
    <w:p w14:paraId="33357A3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B2A9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 w14:paraId="4345AC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</w:p>
    <w:p w14:paraId="78F55D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bookmarkStart w:id="0" w:name="_GoBack"/>
      <w:bookmarkEnd w:id="0"/>
    </w:p>
    <w:p w14:paraId="6B01576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监督意见：</w:t>
      </w:r>
    </w:p>
    <w:p w14:paraId="5396F8C6">
      <w:pPr>
        <w:rPr>
          <w:rFonts w:hint="eastAsia"/>
        </w:rPr>
      </w:pPr>
    </w:p>
    <w:p w14:paraId="2D8EAD62">
      <w:pPr>
        <w:rPr>
          <w:rFonts w:hint="eastAsia"/>
        </w:rPr>
      </w:pPr>
    </w:p>
    <w:p w14:paraId="1262BB60">
      <w:pPr>
        <w:rPr>
          <w:rFonts w:hint="eastAsia"/>
        </w:rPr>
      </w:pPr>
    </w:p>
    <w:p w14:paraId="3E723F26">
      <w:pPr>
        <w:rPr>
          <w:rFonts w:hint="eastAsia"/>
        </w:rPr>
      </w:pPr>
    </w:p>
    <w:p w14:paraId="7A110EA0">
      <w:pPr>
        <w:rPr>
          <w:rFonts w:hint="eastAsia"/>
        </w:rPr>
      </w:pPr>
    </w:p>
    <w:p w14:paraId="41016487">
      <w:pPr>
        <w:rPr>
          <w:rFonts w:hint="eastAsia"/>
        </w:rPr>
      </w:pPr>
    </w:p>
    <w:p w14:paraId="6C1B16C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4FED8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9C589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当事人签收：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夏县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2B39218C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E65FD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278ECE1">
      <w:pPr>
        <w:rPr>
          <w:rFonts w:hint="eastAsia" w:ascii="黑体" w:hAnsi="黑体" w:eastAsia="黑体" w:cs="黑体"/>
          <w:sz w:val="28"/>
          <w:szCs w:val="28"/>
        </w:rPr>
      </w:pPr>
    </w:p>
    <w:p w14:paraId="4BC506CA">
      <w:pPr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568007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.05pt;height:0pt;width:447.25pt;z-index:251660288;mso-width-relative:page;mso-height-relative:page;" filled="f" stroked="t" coordsize="21600,21600" o:gfxdata="UEsDBAoAAAAAAIdO4kAAAAAAAAAAAAAAAAAEAAAAZHJzL1BLAwQUAAAACACHTuJAHNU3LdUAAAAF&#10;AQAADwAAAGRycy9kb3ducmV2LnhtbE2PwU7DMBBE70j8g7VI3KgTUmgJcSoEqjhwaqlajm68JFHj&#10;dWRv08DX43KB42hGM2+KxWg7MaAPrSMF6SQBgVQ501KtYPO+vJmDCKzJ6M4RKvjCAIvy8qLQuXEn&#10;WuGw5lrEEgq5VtAw97mUoWrQ6jBxPVL0Pp23mqP0tTRen2K57eRtktxLq1uKC43u8bnB6rA+WgXb&#10;p9khG19fpktebT68G7I3/N4pdX2VJo8gGEf+C8MZP6JDGZn27kgmiE5BFp+wgmkKIrrzh9kdiP2v&#10;lmUh/9OXP1BLAwQUAAAACACHTuJAWl5m0uUBAACyAwAADgAAAGRycy9lMm9Eb2MueG1srVM7btww&#10;EO0D5A4E+6xkAf5AWK0LL5wmSBZIcoBZipII8AcOvdq9RC4QIF1SpUyf28Q5hoeUvE7sxoVVUMPh&#10;zBu+N8Pl5d5otpMBlbMNP1mUnEkrXKts3/DPn67fXHCGEWwL2lnZ8INEfrl6/Wo5+lpWbnC6lYER&#10;iMV69A0fYvR1UaAYpAFcOC8tHXYuGIi0DX3RBhgJ3eiiKsuzYnSh9cEJiUje9XTIZ8TwHEDXdUrI&#10;tRM3Rto4oQapIRIlHJRHvsq37Top4oeuQxmZbjgxjXmlImRv01qsllD3AfygxHwFeM4VHnEyoCwV&#10;PUKtIQK7CeoJlFEiOHRdXAhniolIVoRYnJSPtPk4gJeZC0mN/ig6vhyseL/bBKbahlecWTDU8Nuv&#10;v/58+f739zdab3/+YFUSafRYU+yV3YR5h34TEuN9F0z6Exe2z8IejsLKfWSCnKdnF2V5fsqZuD8r&#10;HhJ9wPhWOsOS0XCtbOIMNezeYaRiFHofktzWXSutc9+0ZSONcHVeUjsF0DB2NARkGk+E0Pacge5p&#10;ykUMGRKdVm1KT0AY+u2VDmwHaTbyl5hSuf/CUu014DDF5aNpaoyK9BC0Mg0ndvTN2doSSNJrUihZ&#10;W9cesnDZT63MZeaxS7Py7z5nPzy11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1Tct1QAAAAUB&#10;AAAPAAAAAAAAAAEAIAAAACIAAABkcnMvZG93bnJldi54bWxQSwECFAAUAAAACACHTuJAWl5m0uUB&#10;AACyAwAADgAAAAAAAAABACAAAAAkAQAAZHJzL2Uyb0RvYy54bWxQSwUGAAAAAAYABgBZAQAAewUA&#10;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备注：本意见书一式二联，第一联留存执法案卷，第二联交当事人。</w:t>
      </w:r>
    </w:p>
    <w:p w14:paraId="17BA5BA8"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568007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7829550"/>
                          <a:ext cx="568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0.55pt;height:0pt;width:447.25pt;z-index:251659264;mso-width-relative:page;mso-height-relative:page;" filled="f" stroked="t" coordsize="21600,21600" o:gfxdata="UEsDBAoAAAAAAIdO4kAAAAAAAAAAAAAAAAAEAAAAZHJzL1BLAwQUAAAACACHTuJAYzvMq9MAAAAF&#10;AQAADwAAAGRycy9kb3ducmV2LnhtbE2OQU/CQBCF7yb+h82QeJNtRRFKt8RoiAdPIFGPS3doG7qz&#10;ze5Sqr/eQQ96mnx5L2++fDnYVvToQ+NIQTpOQCCVzjRUKdi+rq5nIELUZHTrCBV8YoBlcXmR68y4&#10;E62x38RK8AiFTCuoY+wyKUNZo9Vh7DokzvbOWx0ZfSWN1ycet628SZKptLoh/lDrDh9rLA+bo1Xw&#10;9nB/mAzPT7eruN5+eNdPXvDrXamrUZosQEQc4l8ZzvqsDgU77dyRTBAtc8rF38PpbH43BbH7YVnk&#10;8r998Q1QSwMEFAAAAAgAh07iQO5WXWbyAQAAvQMAAA4AAABkcnMvZTJvRG9jLnhtbK1TTY7TMBTe&#10;I3EHy3uatFInbdR0FlMNGwSVgAO4jp1Y8p/8PE17CS6AxA5WLNlzG4Zj8OyEGWZmMwuycJ79nr/n&#10;7/PnzeXJaHIUAZSzDZ3PSkqE5a5Vtmvoxw/Xr1aUQGS2ZdpZ0dCzAHq5ffliM/haLFzvdCsCQRAL&#10;9eAb2sfo66IA3gvDYOa8sJiULhgWcRq6og1sQHSji0VZXhSDC60PjgsAXN2NSTohhucAOikVFzvH&#10;b4ywcUQNQrOIlKBXHug2n1ZKweM7KUFEohuKTGMesQnGhzQW2w2ru8B8r/h0BPacIzziZJiy2PQO&#10;asciIzdBPYEyigcHTsYZd6YYiWRFkMW8fKTN+555kbmg1ODvRIf/B8vfHveBqBadQIllBi/89vOP&#10;X5++/v75Bcfb79/IPIk0eKix9sruwzQDvw+J8UkGk/7IhZwauq7W8wrVPTe0Wi3Wy+WksThFwjG/&#10;vFiVZbWkhGNFzhX3GD5AfC2cISloqFY20Wc1O76BiH2x9G9JWrbuWmmdr1BbMiCHRVVib87QlxL9&#10;gKHxyA1sRwnTHRqex5AhwWnVpu0JCEJ3uNKBHFmySf4SaWz3oCz13jHox7qcGg1kVMQ3oZVpKLLD&#10;b9qtLYIk6UaxUnRw7TlrmNfxVnObyYHJNv/O8+77V7f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M7zKvTAAAABQEAAA8AAAAAAAAAAQAgAAAAIgAAAGRycy9kb3ducmV2LnhtbFBLAQIUABQAAAAI&#10;AIdO4kDuVl1m8gEAAL0DAAAOAAAAAAAAAAEAIAAAACI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中华人民共和国国家卫生健康委员会制定</w:t>
      </w:r>
    </w:p>
    <w:p w14:paraId="3AFBB566"/>
    <w:sectPr>
      <w:pgSz w:w="11906" w:h="16838"/>
      <w:pgMar w:top="1984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443A"/>
    <w:rsid w:val="64644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2025-06-09T02:02:00Z</dcterms:created>
  <dc:creator>端端</dc:creator>
  <cp:lastModifiedBy>端端</cp:lastModifiedBy>
  <dcterms:modified xsi:type="dcterms:W3CDTF">2025-06-09T02:02:25Z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D7DAA7C8F36D4288AB34099B1F25B164_11</vt:lpwstr>
  </property>
  <property fmtid="{D5CDD505-2E9C-101B-9397-08002B2CF9AE}" pid="4" name="KSOTemplateDocerSaveRecord">
    <vt:lpwstr>eyJoZGlkIjoiODEwYTNmY2RiZjUzNDA1MjlhMGZjNTZmOTNjM2UxZWEiLCJ1c2VySWQiOiIzOTQ1MjMzMDEifQ==</vt:lpwstr>
  </property>
</Properties>
</file>