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53EE" w14:textId="77777777" w:rsidR="005F2FF7" w:rsidRDefault="005F2FF7">
      <w:pPr>
        <w:pStyle w:val="a5"/>
        <w:widowControl/>
        <w:spacing w:line="6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0A2D8670" w14:textId="10FFF083" w:rsidR="005F2FF7" w:rsidRDefault="001D1A38">
      <w:pPr>
        <w:pStyle w:val="a5"/>
        <w:widowControl/>
        <w:spacing w:line="620" w:lineRule="exact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胡张乡</w:t>
      </w:r>
      <w:r w:rsidR="00000000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2023年政府信息公开工作年度报告</w:t>
      </w:r>
    </w:p>
    <w:p w14:paraId="0F8B3A47" w14:textId="77777777" w:rsidR="005F2FF7" w:rsidRDefault="005F2FF7">
      <w:pPr>
        <w:pStyle w:val="a5"/>
        <w:widowControl/>
        <w:spacing w:line="62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</w:p>
    <w:p w14:paraId="6B47631F" w14:textId="77777777" w:rsidR="005F2FF7" w:rsidRDefault="00000000">
      <w:pPr>
        <w:pStyle w:val="a5"/>
        <w:widowControl/>
        <w:numPr>
          <w:ilvl w:val="0"/>
          <w:numId w:val="1"/>
        </w:numPr>
        <w:spacing w:line="62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总体情况</w:t>
      </w:r>
    </w:p>
    <w:p w14:paraId="2CB29858" w14:textId="5510DF59" w:rsidR="005F2FF7" w:rsidRDefault="00000000">
      <w:pPr>
        <w:pStyle w:val="a5"/>
        <w:widowControl/>
        <w:spacing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为深入推进</w:t>
      </w:r>
      <w:r w:rsidR="001D1A38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胡张乡人民政府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政务公开工作，</w:t>
      </w:r>
      <w:r w:rsidR="001D1A38">
        <w:rPr>
          <w:rFonts w:ascii="仿宋_GB2312" w:eastAsia="仿宋_GB2312" w:hAnsi="仿宋_GB2312" w:cs="仿宋_GB2312" w:hint="eastAsia"/>
          <w:sz w:val="32"/>
          <w:szCs w:val="32"/>
        </w:rPr>
        <w:t>进一步健全完善政务公开制度，强化公开责任落实，规范公开平台建设，优化公开服务流程，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全面提升为人民服务宗旨。2023年，</w:t>
      </w:r>
      <w:r w:rsidR="001D1A38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胡张乡人民政府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按照夏县政府办公室要求，及时</w:t>
      </w:r>
      <w:r w:rsidR="001D1A38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更新胡张乡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班子成员、机构设置、部门职责、联系方式等信息，上传</w:t>
      </w:r>
      <w:r w:rsidR="001D1A38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胡张乡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党委</w:t>
      </w:r>
      <w:r w:rsidR="001D1A38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政府发文报告、依申请公开公告等重要文件。本报告中所列数据的统计期限自2023年1月1日起至2023年12月31日止。</w:t>
      </w:r>
    </w:p>
    <w:p w14:paraId="5A8B3A04" w14:textId="156B985E" w:rsidR="005F2FF7" w:rsidRDefault="00000000">
      <w:pPr>
        <w:pStyle w:val="a5"/>
        <w:widowControl/>
        <w:numPr>
          <w:ilvl w:val="0"/>
          <w:numId w:val="2"/>
        </w:numPr>
        <w:spacing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主动公开情况。2023年</w:t>
      </w:r>
      <w:r w:rsidR="000E16D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胡张乡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人民政府共计发布主动公开</w:t>
      </w:r>
      <w:r w:rsidR="000E16D3"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  <w:lang w:bidi="ar"/>
        </w:rPr>
        <w:t>20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件，内容包括：2022年</w:t>
      </w:r>
      <w:r w:rsidR="000E16D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胡张乡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人民政府工作报告、</w:t>
      </w:r>
      <w:r w:rsidR="000E16D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胡张乡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人民政府2023年部门预</w:t>
      </w:r>
      <w:r w:rsidR="000E16D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决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算公开等方面的内容。</w:t>
      </w:r>
    </w:p>
    <w:p w14:paraId="2A3D8153" w14:textId="545A69D2" w:rsidR="005F2FF7" w:rsidRDefault="00000000">
      <w:pPr>
        <w:pStyle w:val="a5"/>
        <w:widowControl/>
        <w:numPr>
          <w:ilvl w:val="0"/>
          <w:numId w:val="2"/>
        </w:numPr>
        <w:spacing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依申请公开情况。</w:t>
      </w:r>
      <w:r w:rsidR="00D62738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胡张乡人民政府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严格执行《中华人民共和国政府信息公开条例》规定，坚持依法办理。2023年度</w:t>
      </w:r>
      <w:r w:rsidR="008048D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胡张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乡未受理政府信息公开申请，全年政府信息公开工作没有行政诉讼案件。</w:t>
      </w:r>
    </w:p>
    <w:p w14:paraId="149706C6" w14:textId="055DA87D" w:rsidR="005F2FF7" w:rsidRDefault="00000000">
      <w:pPr>
        <w:pStyle w:val="a5"/>
        <w:widowControl/>
        <w:numPr>
          <w:ilvl w:val="0"/>
          <w:numId w:val="2"/>
        </w:numPr>
        <w:spacing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政府信息公开平台建设情况。一是继续加强公开平台栏目建设，认真贯彻落实上级的有关指示精神。二是积极推进政府部门数据共享，努力服务全乡的经济建设。</w:t>
      </w:r>
    </w:p>
    <w:p w14:paraId="00EBA78F" w14:textId="3CA75D20" w:rsidR="005F2FF7" w:rsidRDefault="00000000">
      <w:pPr>
        <w:pStyle w:val="a5"/>
        <w:widowControl/>
        <w:numPr>
          <w:ilvl w:val="0"/>
          <w:numId w:val="2"/>
        </w:numPr>
        <w:spacing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lastRenderedPageBreak/>
        <w:t>监督保障情况。一是继续加强政务公开组织领导，高度重视政务公开工作，切实做到责任落实到位、工作推动有序。二是继续加强政务公开业务学习，</w:t>
      </w:r>
      <w:r w:rsidR="001F3F61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胡张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乡通过中心组学习、专题会议学习等方式，深入学习领会各级领导对政务工作的有关要求。三是继续加强政务公开日常管理，党政综合办公室协调全乡政务公开工作，对接县政府政务公开工作部门，传达政务公开工作要求，牵头完成各类工作任务</w:t>
      </w:r>
      <w:r w:rsidR="00854C2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，</w:t>
      </w:r>
      <w:r w:rsidR="00854C2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及时更新发布</w:t>
      </w:r>
      <w:r w:rsidR="00854C2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政务信息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。</w:t>
      </w:r>
    </w:p>
    <w:p w14:paraId="6B87D351" w14:textId="77777777" w:rsidR="005F2FF7" w:rsidRDefault="005F2FF7">
      <w:pPr>
        <w:pStyle w:val="a5"/>
        <w:widowControl/>
        <w:spacing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  <w:lang w:bidi="ar"/>
        </w:rPr>
      </w:pPr>
    </w:p>
    <w:p w14:paraId="54C2B75F" w14:textId="77777777" w:rsidR="005F2FF7" w:rsidRDefault="00000000">
      <w:pPr>
        <w:pStyle w:val="a5"/>
        <w:widowControl/>
        <w:spacing w:line="62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W w:w="90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2875"/>
        <w:gridCol w:w="1414"/>
        <w:gridCol w:w="2094"/>
      </w:tblGrid>
      <w:tr w:rsidR="005F2FF7" w14:paraId="5287E077" w14:textId="77777777">
        <w:trPr>
          <w:trHeight w:val="90"/>
          <w:jc w:val="center"/>
        </w:trPr>
        <w:tc>
          <w:tcPr>
            <w:tcW w:w="9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4D01A0EF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5F2FF7" w14:paraId="3AA85FCB" w14:textId="77777777">
        <w:trPr>
          <w:trHeight w:val="90"/>
          <w:jc w:val="center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BB27CC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F28C89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制作</w:t>
            </w: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件数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062BED" w14:textId="77777777" w:rsidR="005F2FF7" w:rsidRDefault="00000000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</w:t>
            </w:r>
          </w:p>
          <w:p w14:paraId="46CFF9DD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B17A2A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 w:rsidR="005F2FF7" w14:paraId="3A8B4B3F" w14:textId="77777777">
        <w:trPr>
          <w:trHeight w:val="637"/>
          <w:jc w:val="center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6FD3F9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23E082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68A807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02F55B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5F2FF7" w14:paraId="4B3FBE2E" w14:textId="77777777">
        <w:trPr>
          <w:trHeight w:val="471"/>
          <w:jc w:val="center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D289A7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F79660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509806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E4EC08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5F2FF7" w14:paraId="46D6DB41" w14:textId="77777777">
        <w:trPr>
          <w:trHeight w:val="480"/>
          <w:jc w:val="center"/>
        </w:trPr>
        <w:tc>
          <w:tcPr>
            <w:tcW w:w="9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676FCB4B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5F2FF7" w14:paraId="6F543805" w14:textId="77777777">
        <w:trPr>
          <w:trHeight w:val="634"/>
          <w:jc w:val="center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A632BE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F56C9A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5F2FF7" w14:paraId="010EE4D1" w14:textId="77777777">
        <w:trPr>
          <w:trHeight w:val="528"/>
          <w:jc w:val="center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F5FD33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FF37DC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5F2FF7" w14:paraId="72670FE1" w14:textId="77777777">
        <w:trPr>
          <w:trHeight w:val="406"/>
          <w:jc w:val="center"/>
        </w:trPr>
        <w:tc>
          <w:tcPr>
            <w:tcW w:w="9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336CDD00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5F2FF7" w14:paraId="4D6F6C99" w14:textId="77777777">
        <w:trPr>
          <w:trHeight w:val="454"/>
          <w:jc w:val="center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D92FFF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13389C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5F2FF7" w14:paraId="64F3E98F" w14:textId="77777777">
        <w:trPr>
          <w:trHeight w:val="554"/>
          <w:jc w:val="center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A5FEB3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29000D" w14:textId="77777777" w:rsidR="005F2FF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0</w:t>
            </w:r>
          </w:p>
        </w:tc>
      </w:tr>
      <w:tr w:rsidR="005F2FF7" w14:paraId="1DCDF8E3" w14:textId="77777777">
        <w:trPr>
          <w:trHeight w:val="409"/>
          <w:jc w:val="center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53EFEF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288DA0" w14:textId="77777777" w:rsidR="005F2FF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0</w:t>
            </w:r>
          </w:p>
        </w:tc>
      </w:tr>
      <w:tr w:rsidR="005F2FF7" w14:paraId="69C13B1C" w14:textId="77777777">
        <w:trPr>
          <w:trHeight w:val="474"/>
          <w:jc w:val="center"/>
        </w:trPr>
        <w:tc>
          <w:tcPr>
            <w:tcW w:w="9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01D1D411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5F2FF7" w14:paraId="05E9C70C" w14:textId="77777777">
        <w:trPr>
          <w:trHeight w:val="270"/>
          <w:jc w:val="center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057E16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C2E577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本年收费金额（单位：万元）</w:t>
            </w:r>
          </w:p>
        </w:tc>
      </w:tr>
      <w:tr w:rsidR="005F2FF7" w14:paraId="6412084D" w14:textId="77777777">
        <w:trPr>
          <w:trHeight w:val="551"/>
          <w:jc w:val="center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85CF67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C729D86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</w:tbl>
    <w:p w14:paraId="22D55E05" w14:textId="77777777" w:rsidR="005F2FF7" w:rsidRDefault="005F2FF7">
      <w:pPr>
        <w:pStyle w:val="a5"/>
        <w:widowControl/>
        <w:spacing w:line="62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</w:p>
    <w:p w14:paraId="6E84BCCE" w14:textId="77777777" w:rsidR="005F2FF7" w:rsidRDefault="00000000">
      <w:pPr>
        <w:pStyle w:val="a5"/>
        <w:widowControl/>
        <w:spacing w:line="62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855"/>
        <w:gridCol w:w="1285"/>
        <w:gridCol w:w="1618"/>
        <w:gridCol w:w="756"/>
        <w:gridCol w:w="756"/>
        <w:gridCol w:w="815"/>
        <w:gridCol w:w="976"/>
        <w:gridCol w:w="713"/>
        <w:gridCol w:w="679"/>
      </w:tblGrid>
      <w:tr w:rsidR="005F2FF7" w14:paraId="0EA45241" w14:textId="77777777">
        <w:trPr>
          <w:jc w:val="center"/>
        </w:trPr>
        <w:tc>
          <w:tcPr>
            <w:tcW w:w="27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 w14:paraId="754C269D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313" w:type="dxa"/>
            <w:gridSpan w:val="7"/>
            <w:tcMar>
              <w:left w:w="108" w:type="dxa"/>
              <w:right w:w="108" w:type="dxa"/>
            </w:tcMar>
            <w:vAlign w:val="center"/>
          </w:tcPr>
          <w:p w14:paraId="057257F0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F2FF7" w14:paraId="154133AD" w14:textId="77777777">
        <w:trPr>
          <w:jc w:val="center"/>
        </w:trPr>
        <w:tc>
          <w:tcPr>
            <w:tcW w:w="2758" w:type="dxa"/>
            <w:gridSpan w:val="3"/>
            <w:vMerge/>
            <w:tcMar>
              <w:left w:w="108" w:type="dxa"/>
              <w:right w:w="108" w:type="dxa"/>
            </w:tcMar>
            <w:vAlign w:val="center"/>
          </w:tcPr>
          <w:p w14:paraId="50F446B4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161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6493EFB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Mar>
              <w:left w:w="108" w:type="dxa"/>
              <w:right w:w="108" w:type="dxa"/>
            </w:tcMar>
            <w:vAlign w:val="center"/>
          </w:tcPr>
          <w:p w14:paraId="030209FD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045EA7B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F2FF7" w14:paraId="5B468EFF" w14:textId="77777777">
        <w:trPr>
          <w:trHeight w:val="883"/>
          <w:jc w:val="center"/>
        </w:trPr>
        <w:tc>
          <w:tcPr>
            <w:tcW w:w="2758" w:type="dxa"/>
            <w:gridSpan w:val="3"/>
            <w:vMerge/>
            <w:tcMar>
              <w:left w:w="108" w:type="dxa"/>
              <w:right w:w="108" w:type="dxa"/>
            </w:tcMar>
            <w:vAlign w:val="center"/>
          </w:tcPr>
          <w:p w14:paraId="016826CC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1618" w:type="dxa"/>
            <w:vMerge/>
            <w:tcMar>
              <w:left w:w="108" w:type="dxa"/>
              <w:right w:w="108" w:type="dxa"/>
            </w:tcMar>
            <w:vAlign w:val="center"/>
          </w:tcPr>
          <w:p w14:paraId="13A5171C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3F744D16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6BBE2802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7911C32B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39793EEF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7B702978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/>
            <w:tcMar>
              <w:left w:w="108" w:type="dxa"/>
              <w:right w:w="108" w:type="dxa"/>
            </w:tcMar>
            <w:vAlign w:val="center"/>
          </w:tcPr>
          <w:p w14:paraId="18F3C7D9" w14:textId="77777777" w:rsidR="005F2FF7" w:rsidRDefault="005F2FF7">
            <w:pPr>
              <w:rPr>
                <w:rFonts w:ascii="宋体"/>
                <w:sz w:val="24"/>
              </w:rPr>
            </w:pPr>
          </w:p>
        </w:tc>
      </w:tr>
      <w:tr w:rsidR="005F2FF7" w14:paraId="2E18F46A" w14:textId="77777777"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 w14:paraId="3CE8AB32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44FC7FD8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25C163C7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071D88C3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13144E8D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0D16230F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254BB3E4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64410991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5F2FF7" w14:paraId="1A4EA8F4" w14:textId="77777777"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 w14:paraId="0E656033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62284843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3E6913F9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603004EE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2D3A179F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28A8FD97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761540A0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285D31DD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5F2FF7" w14:paraId="43A4CAA7" w14:textId="77777777"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6B45EEC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0AA6C1C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050248FD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43B6CB15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5699AECF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60D40E4B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42353DF2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0F963992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112B428D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5F2FF7" w14:paraId="3E4977E8" w14:textId="77777777">
        <w:trPr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23FF41AF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1287A853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79513225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3AFDA5E9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2FD2A7D9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3F7DFF42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5FB64F22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7006A21E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49863FC6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F2FF7" w14:paraId="103F4AD6" w14:textId="77777777">
        <w:trPr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2389C51E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75BCE76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 w14:paraId="180C7869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31740B38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4BDF2A3A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4B63C677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4DC1A370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18A7E239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7B9E52B6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03D7FE31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F2FF7" w14:paraId="31849667" w14:textId="77777777">
        <w:trPr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6726AD96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Mar>
              <w:left w:w="108" w:type="dxa"/>
              <w:right w:w="108" w:type="dxa"/>
            </w:tcMar>
            <w:vAlign w:val="center"/>
          </w:tcPr>
          <w:p w14:paraId="51DE3606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 w14:paraId="54CB588C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1810E0EF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5A91DDC8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28F61AE6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0472A9D9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3DEA9777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6BC17B75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78AA1F6D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F2FF7" w14:paraId="3ABC2D92" w14:textId="77777777">
        <w:trPr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468AC65C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Mar>
              <w:left w:w="108" w:type="dxa"/>
              <w:right w:w="108" w:type="dxa"/>
            </w:tcMar>
            <w:vAlign w:val="center"/>
          </w:tcPr>
          <w:p w14:paraId="54E88233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 w14:paraId="76D7C301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4E60ED75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77827126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623BC23A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29971BFD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2519887C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5F95D323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11D1DA9B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F2FF7" w14:paraId="1B220FF0" w14:textId="77777777">
        <w:trPr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602D1BE5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Mar>
              <w:left w:w="108" w:type="dxa"/>
              <w:right w:w="108" w:type="dxa"/>
            </w:tcMar>
            <w:vAlign w:val="center"/>
          </w:tcPr>
          <w:p w14:paraId="3D940293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 w14:paraId="723387D5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3DEEECB1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11FB14F3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685F6F2A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303883A3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031ED4D7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50D800AA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099E5B52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F2FF7" w14:paraId="210AB83F" w14:textId="77777777">
        <w:trPr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04CA380B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Mar>
              <w:left w:w="108" w:type="dxa"/>
              <w:right w:w="108" w:type="dxa"/>
            </w:tcMar>
            <w:vAlign w:val="center"/>
          </w:tcPr>
          <w:p w14:paraId="5CD4A6E8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 w14:paraId="6513F2DD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4958E74B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72AE0E5F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1A6A4275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7984445D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623F9706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3C91A91B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3B11482D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F2FF7" w14:paraId="33EAFEBC" w14:textId="77777777">
        <w:trPr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334B10D2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Mar>
              <w:left w:w="108" w:type="dxa"/>
              <w:right w:w="108" w:type="dxa"/>
            </w:tcMar>
            <w:vAlign w:val="center"/>
          </w:tcPr>
          <w:p w14:paraId="61D10A26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 w14:paraId="2B7F470C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4CD558C5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2FBB6D5C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445F3C90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14A3277F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522EFC0B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6F8801B8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4FB6D3DF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F2FF7" w14:paraId="04E183D0" w14:textId="77777777">
        <w:trPr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593B3B47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Mar>
              <w:left w:w="108" w:type="dxa"/>
              <w:right w:w="108" w:type="dxa"/>
            </w:tcMar>
            <w:vAlign w:val="center"/>
          </w:tcPr>
          <w:p w14:paraId="505DE97C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 w14:paraId="3DD319F5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669792A9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5FE2423F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06145776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556C04E9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2C053D95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601835EC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1BD992CD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F2FF7" w14:paraId="4986BC51" w14:textId="77777777">
        <w:trPr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5A8A8506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Mar>
              <w:left w:w="108" w:type="dxa"/>
              <w:right w:w="108" w:type="dxa"/>
            </w:tcMar>
            <w:vAlign w:val="center"/>
          </w:tcPr>
          <w:p w14:paraId="0F1E1571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 w14:paraId="102956DC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1CF6025A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24C4F4AA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32EAD98D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76A8CE1C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44F80AD9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7AC4F847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7175A6A3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F2FF7" w14:paraId="6693500F" w14:textId="77777777">
        <w:trPr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50F34811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0208972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 w14:paraId="1B45A904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5A71C6AF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59E0054F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02388A75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4E246D6A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66865D37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4BB2F26D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2B0B2B92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F2FF7" w14:paraId="2F316783" w14:textId="77777777">
        <w:trPr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3C734F5A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Mar>
              <w:left w:w="108" w:type="dxa"/>
              <w:right w:w="108" w:type="dxa"/>
            </w:tcMar>
            <w:vAlign w:val="center"/>
          </w:tcPr>
          <w:p w14:paraId="2EB80BDC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 w14:paraId="65ABBA6E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081C010E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35612990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6B844AFB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4D3D7EF0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4B3B8B7D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46630D22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60FB9935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F2FF7" w14:paraId="2646B18A" w14:textId="77777777">
        <w:trPr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155CDD97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Mar>
              <w:left w:w="108" w:type="dxa"/>
              <w:right w:w="108" w:type="dxa"/>
            </w:tcMar>
            <w:vAlign w:val="center"/>
          </w:tcPr>
          <w:p w14:paraId="26ADAAE5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 w14:paraId="6F81E024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6480B3D2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387F6B1D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0B3CF9A0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3D412A8B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0809F1EA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00924234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06026E1B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F2FF7" w14:paraId="1D522247" w14:textId="77777777">
        <w:trPr>
          <w:trHeight w:val="1215"/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0115D529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D9F27CD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 w14:paraId="1DC6B184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6A94C79A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68BA570E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4FAA9471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5E0DA384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4C46F171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58A96ADE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7675B949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F2FF7" w14:paraId="6C8132CA" w14:textId="77777777">
        <w:trPr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72F9C1E6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Mar>
              <w:left w:w="108" w:type="dxa"/>
              <w:right w:w="108" w:type="dxa"/>
            </w:tcMar>
            <w:vAlign w:val="center"/>
          </w:tcPr>
          <w:p w14:paraId="72909906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 w14:paraId="304B80C7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5B982709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771E6ED1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658E2D01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1A615A8E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23DBAF3D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3DDE6CBC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18FE3D45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F2FF7" w14:paraId="505E9A6A" w14:textId="77777777">
        <w:trPr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33866E76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Mar>
              <w:left w:w="108" w:type="dxa"/>
              <w:right w:w="108" w:type="dxa"/>
            </w:tcMar>
            <w:vAlign w:val="center"/>
          </w:tcPr>
          <w:p w14:paraId="4748811B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 w14:paraId="438DB34A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2E23E67D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324E23A0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7AB97F46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39548B94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7B7B7D03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4B77CA89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4DA1B9B8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F2FF7" w14:paraId="2ECA0EBE" w14:textId="77777777">
        <w:trPr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5856B4CA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Mar>
              <w:left w:w="108" w:type="dxa"/>
              <w:right w:w="108" w:type="dxa"/>
            </w:tcMar>
            <w:vAlign w:val="center"/>
          </w:tcPr>
          <w:p w14:paraId="116292E3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 w14:paraId="0DA9B85A" w14:textId="77777777" w:rsidR="005F2FF7" w:rsidRDefault="00000000">
            <w:pPr>
              <w:widowControl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43121CC7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28E6CE18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397D335B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1327EC39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7D9E0917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32CFB503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655FFF17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F2FF7" w14:paraId="384D3702" w14:textId="77777777">
        <w:trPr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18A44C64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Mar>
              <w:left w:w="108" w:type="dxa"/>
              <w:right w:w="108" w:type="dxa"/>
            </w:tcMar>
            <w:vAlign w:val="center"/>
          </w:tcPr>
          <w:p w14:paraId="72136919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 w14:paraId="6DB3DCF0" w14:textId="77777777" w:rsidR="005F2FF7" w:rsidRDefault="00000000">
            <w:pPr>
              <w:widowControl/>
              <w:jc w:val="left"/>
              <w:rPr>
                <w:rFonts w:eastAsia="楷体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282FE2F1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502205DA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44474EEB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7EAB5539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0DF17355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02E22EAB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3A24FEBC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F2FF7" w14:paraId="2365C6C6" w14:textId="77777777">
        <w:trPr>
          <w:trHeight w:val="2204"/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054427DD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2B9FE7D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 w14:paraId="5464B389" w14:textId="77777777" w:rsidR="005F2FF7" w:rsidRDefault="00000000">
            <w:pPr>
              <w:widowControl/>
              <w:jc w:val="lef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36487C77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15DBB813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29317863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69E42C61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71876AD7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731A9FA1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5F6AE87C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F2FF7" w14:paraId="51A5426B" w14:textId="77777777">
        <w:trPr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128758B9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Mar>
              <w:left w:w="108" w:type="dxa"/>
              <w:right w:w="108" w:type="dxa"/>
            </w:tcMar>
            <w:vAlign w:val="center"/>
          </w:tcPr>
          <w:p w14:paraId="6D636CEC" w14:textId="77777777" w:rsidR="005F2FF7" w:rsidRDefault="005F2FF7">
            <w:pPr>
              <w:widowControl/>
              <w:spacing w:after="180"/>
              <w:jc w:val="left"/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 w14:paraId="1A569106" w14:textId="77777777" w:rsidR="005F2FF7" w:rsidRDefault="00000000">
            <w:pPr>
              <w:spacing w:after="180"/>
              <w:jc w:val="lef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06064D41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3ACE6153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1A787529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1A336EBA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422B9E53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1E65BE4E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40427C3F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F2FF7" w14:paraId="262A98A4" w14:textId="77777777">
        <w:trPr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4BF1F24A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Mar>
              <w:left w:w="108" w:type="dxa"/>
              <w:right w:w="108" w:type="dxa"/>
            </w:tcMar>
            <w:vAlign w:val="center"/>
          </w:tcPr>
          <w:p w14:paraId="1BE8DE8C" w14:textId="77777777" w:rsidR="005F2FF7" w:rsidRDefault="005F2FF7">
            <w:pPr>
              <w:widowControl/>
              <w:spacing w:after="180"/>
              <w:jc w:val="left"/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 w14:paraId="4FAE5648" w14:textId="77777777" w:rsidR="005F2FF7" w:rsidRDefault="00000000">
            <w:pPr>
              <w:widowControl/>
              <w:spacing w:after="180"/>
              <w:jc w:val="lef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6E30F58D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6749038D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771A36A0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43AE8260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18CC663C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747AB89A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2308DD9D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F2FF7" w14:paraId="10ACA2F3" w14:textId="77777777">
        <w:trPr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4B2EA5CB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79B2AE5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76C97E56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2B009FB5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51FB9CF9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3CC1DB77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740D4A5B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3CEA7501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0997693B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F2FF7" w14:paraId="7E1F4311" w14:textId="77777777"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 w14:paraId="49F405B1" w14:textId="77777777" w:rsidR="005F2FF7" w:rsidRDefault="0000000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 w14:paraId="318B20BB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41738013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 w14:paraId="07052017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 w14:paraId="6AACB4E5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 w14:paraId="7EA4AB46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 w14:paraId="0E4BA6D3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 w14:paraId="074BB304" w14:textId="77777777" w:rsidR="005F2FF7" w:rsidRDefault="00000000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0</w:t>
            </w:r>
          </w:p>
        </w:tc>
      </w:tr>
    </w:tbl>
    <w:p w14:paraId="105CE03C" w14:textId="77777777" w:rsidR="005F2FF7" w:rsidRDefault="00000000">
      <w:pPr>
        <w:pStyle w:val="a5"/>
        <w:widowControl/>
        <w:numPr>
          <w:ilvl w:val="0"/>
          <w:numId w:val="3"/>
        </w:numPr>
        <w:spacing w:line="62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政府信息公开行政复议、行政诉讼情况</w:t>
      </w:r>
    </w:p>
    <w:p w14:paraId="5613176A" w14:textId="77777777" w:rsidR="005F2FF7" w:rsidRDefault="005F2FF7">
      <w:pPr>
        <w:pStyle w:val="a5"/>
        <w:widowControl/>
        <w:spacing w:line="620" w:lineRule="exact"/>
        <w:jc w:val="both"/>
        <w:rPr>
          <w:rFonts w:ascii="黑体" w:eastAsia="黑体" w:hAnsi="黑体" w:cs="黑体"/>
          <w:sz w:val="32"/>
          <w:szCs w:val="32"/>
        </w:rPr>
      </w:pPr>
    </w:p>
    <w:p w14:paraId="3576317F" w14:textId="77777777" w:rsidR="005F2FF7" w:rsidRDefault="005F2FF7">
      <w:pPr>
        <w:pStyle w:val="a5"/>
        <w:widowControl/>
        <w:spacing w:line="620" w:lineRule="exact"/>
        <w:jc w:val="both"/>
        <w:rPr>
          <w:rFonts w:ascii="黑体" w:eastAsia="黑体" w:hAnsi="黑体" w:cs="黑体"/>
          <w:sz w:val="32"/>
          <w:szCs w:val="32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5F2FF7" w14:paraId="0D1D8F1B" w14:textId="77777777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55B5DF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2EF297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5F2FF7" w14:paraId="211970C2" w14:textId="77777777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07C936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BF049E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20FFBC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FF9D12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39AA35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439808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2C5082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5F2FF7" w14:paraId="78DEC149" w14:textId="77777777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077AAC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F9FB2B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255C90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5CE625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F5DE27" w14:textId="77777777" w:rsidR="005F2FF7" w:rsidRDefault="005F2FF7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58474D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B4133D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52E2D4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D4A66D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015B0B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0E9EB8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EBDDFF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B061B8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A1A0C4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A15FA2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5F2FF7" w14:paraId="1F52BD16" w14:textId="77777777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A9FC0B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36E279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9B29CD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9F8240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54B6DA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F7AEB8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F6CDC4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40BB08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541226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491964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5FE626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0D0AF5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6A39F6" w14:textId="77777777" w:rsidR="005F2FF7" w:rsidRDefault="00000000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3E6DDB" w14:textId="77777777" w:rsidR="005F2FF7" w:rsidRDefault="00000000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093C16" w14:textId="77777777" w:rsidR="005F2FF7" w:rsidRDefault="00000000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0</w:t>
            </w:r>
          </w:p>
        </w:tc>
      </w:tr>
    </w:tbl>
    <w:p w14:paraId="442CA519" w14:textId="77777777" w:rsidR="005F2FF7" w:rsidRDefault="00000000">
      <w:pPr>
        <w:pStyle w:val="a5"/>
        <w:widowControl/>
        <w:numPr>
          <w:ilvl w:val="0"/>
          <w:numId w:val="4"/>
        </w:numPr>
        <w:spacing w:line="6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存在的主要问题和改进情况</w:t>
      </w:r>
    </w:p>
    <w:p w14:paraId="0DF6393B" w14:textId="77777777" w:rsidR="0058092E" w:rsidRDefault="0058092E" w:rsidP="0058092E">
      <w:pPr>
        <w:pStyle w:val="a5"/>
        <w:widowControl/>
        <w:spacing w:line="620" w:lineRule="exact"/>
        <w:ind w:firstLineChars="200" w:firstLine="600"/>
        <w:rPr>
          <w:rFonts w:ascii="仿宋_GB2312" w:eastAsia="仿宋_GB2312" w:hAnsi="Helvetic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0"/>
          <w:szCs w:val="30"/>
        </w:rPr>
        <w:t>（一）</w:t>
      </w:r>
      <w:r w:rsidR="00000000">
        <w:rPr>
          <w:rFonts w:ascii="黑体" w:eastAsia="黑体" w:hAnsi="黑体" w:cs="黑体" w:hint="eastAsia"/>
          <w:sz w:val="30"/>
          <w:szCs w:val="30"/>
        </w:rPr>
        <w:t>存在的主要问题：</w:t>
      </w:r>
      <w:r w:rsidRPr="0058092E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一是</w:t>
      </w:r>
      <w:r w:rsidRPr="0058092E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长效机制方面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，</w:t>
      </w:r>
      <w:r w:rsidRPr="0058092E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未建立健全日常督促检查机制，重点工作不能持续开展</w:t>
      </w:r>
      <w:r w:rsidR="00000000" w:rsidRPr="0058092E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；二是</w:t>
      </w:r>
      <w:r w:rsidRPr="0058092E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公示质量方面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，</w:t>
      </w:r>
      <w:r w:rsidRPr="0058092E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信息发布质量还有待进一步优化提升</w:t>
      </w:r>
      <w:r w:rsidR="00000000" w:rsidRPr="0058092E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bidi="ar"/>
        </w:rPr>
        <w:t>；三是</w:t>
      </w:r>
      <w:r w:rsidRPr="0058092E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日常培训方面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，</w:t>
      </w:r>
      <w:r w:rsidRPr="0058092E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培训指导力度不足，工作缺乏衔接性、连贯性，工作交接不到位。</w:t>
      </w:r>
    </w:p>
    <w:p w14:paraId="6FB50C24" w14:textId="7369B41C" w:rsidR="0058092E" w:rsidRDefault="0058092E" w:rsidP="0058092E">
      <w:pPr>
        <w:pStyle w:val="a5"/>
        <w:widowControl/>
        <w:spacing w:line="620" w:lineRule="exact"/>
        <w:ind w:firstLineChars="200" w:firstLine="640"/>
        <w:rPr>
          <w:rFonts w:ascii="Helvetica" w:eastAsia="宋体" w:hAnsi="Helvetica" w:cs="宋体"/>
          <w:color w:val="000000"/>
          <w:sz w:val="27"/>
          <w:szCs w:val="27"/>
        </w:rPr>
      </w:pPr>
      <w:r w:rsidRPr="0058092E">
        <w:rPr>
          <w:rFonts w:ascii="楷体" w:eastAsia="楷体" w:hAnsi="楷体" w:cs="仿宋_GB2312" w:hint="eastAsia"/>
          <w:color w:val="333333"/>
          <w:sz w:val="32"/>
          <w:szCs w:val="32"/>
          <w:shd w:val="clear" w:color="auto" w:fill="FFFFFF"/>
          <w:lang w:bidi="ar"/>
        </w:rPr>
        <w:lastRenderedPageBreak/>
        <w:t>（二）</w:t>
      </w:r>
      <w:r w:rsidR="00000000" w:rsidRPr="0058092E">
        <w:rPr>
          <w:rFonts w:ascii="楷体" w:eastAsia="楷体" w:hAnsi="楷体" w:cs="仿宋_GB2312" w:hint="eastAsia"/>
          <w:color w:val="333333"/>
          <w:sz w:val="32"/>
          <w:szCs w:val="32"/>
          <w:shd w:val="clear" w:color="auto" w:fill="FFFFFF"/>
          <w:lang w:bidi="ar"/>
        </w:rPr>
        <w:t>改进情况：</w:t>
      </w:r>
      <w:r w:rsidRPr="0058092E">
        <w:rPr>
          <w:rFonts w:ascii="仿宋_GB2312" w:eastAsia="仿宋_GB2312" w:hAnsi="Helvetica" w:cs="宋体" w:hint="eastAsia"/>
          <w:color w:val="000000"/>
          <w:sz w:val="32"/>
          <w:szCs w:val="32"/>
        </w:rPr>
        <w:t>一是</w:t>
      </w:r>
      <w:r w:rsidRPr="0058092E">
        <w:rPr>
          <w:rFonts w:ascii="仿宋_GB2312" w:eastAsia="仿宋_GB2312" w:hAnsi="Helvetica" w:cs="宋体" w:hint="eastAsia"/>
          <w:color w:val="000000"/>
          <w:sz w:val="32"/>
          <w:szCs w:val="32"/>
        </w:rPr>
        <w:t>健全长效机制。不断</w:t>
      </w:r>
      <w:r w:rsidRPr="0058092E">
        <w:rPr>
          <w:rFonts w:ascii="仿宋_GB2312" w:eastAsia="仿宋_GB2312" w:hAnsi="Helvetica" w:cs="宋体" w:hint="eastAsia"/>
          <w:color w:val="000000"/>
          <w:sz w:val="32"/>
          <w:szCs w:val="32"/>
        </w:rPr>
        <w:t>各站办</w:t>
      </w:r>
      <w:r w:rsidRPr="0058092E">
        <w:rPr>
          <w:rFonts w:ascii="仿宋_GB2312" w:eastAsia="仿宋_GB2312" w:hAnsi="Helvetica" w:cs="宋体" w:hint="eastAsia"/>
          <w:color w:val="000000"/>
          <w:sz w:val="32"/>
          <w:szCs w:val="32"/>
        </w:rPr>
        <w:t xml:space="preserve">信息共享机制，统筹规划各部门之间、各部门与外部之间信息的统一收集、整合、管理、交流机制，形成职责明晰、协同推进的政务公开格局。同时，进一步规范政府信息公开工作流程，确保政府信息公开工作按照既定工作流程有效运作。　　</w:t>
      </w:r>
      <w:r w:rsidRPr="0058092E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二是不断拓展政府信息公开内容。坚持把群众关注杜高、社会影响力大的政府信息作为突破口，不断拓展公开内容，提高公开标准，努力推进政府信息公开，推进依法行政进程</w:t>
      </w:r>
      <w:r w:rsidRPr="0058092E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。</w:t>
      </w:r>
      <w:r w:rsidRPr="0058092E">
        <w:rPr>
          <w:rFonts w:ascii="仿宋_GB2312" w:eastAsia="仿宋_GB2312" w:hAnsi="Helvetica" w:cs="宋体" w:hint="eastAsia"/>
          <w:color w:val="000000"/>
          <w:sz w:val="32"/>
          <w:szCs w:val="32"/>
        </w:rPr>
        <w:t>三是</w:t>
      </w:r>
      <w:r w:rsidRPr="0058092E">
        <w:rPr>
          <w:rFonts w:ascii="仿宋_GB2312" w:eastAsia="仿宋_GB2312" w:hAnsi="Helvetica" w:cs="宋体" w:hint="eastAsia"/>
          <w:color w:val="000000"/>
          <w:sz w:val="32"/>
          <w:szCs w:val="32"/>
        </w:rPr>
        <w:t>压实工作责任。强化政务公开工作重视程度，充分发挥政务公开办统筹协调作用，不断强化领导责任、经办人责任和齐抓共管责任。加大对基层两化领域具体公开事项、内容的业务指导，</w:t>
      </w:r>
      <w:r w:rsidRPr="0058092E">
        <w:rPr>
          <w:rFonts w:ascii="仿宋_GB2312" w:eastAsia="仿宋_GB2312" w:hAnsi="Helvetica" w:cs="宋体" w:hint="eastAsia"/>
          <w:color w:val="000000"/>
          <w:sz w:val="32"/>
          <w:szCs w:val="32"/>
        </w:rPr>
        <w:t>推进政</w:t>
      </w:r>
      <w:r w:rsidRPr="0058092E">
        <w:rPr>
          <w:rFonts w:ascii="仿宋_GB2312" w:eastAsia="仿宋_GB2312" w:hAnsi="Helvetica" w:cs="宋体" w:hint="eastAsia"/>
          <w:color w:val="000000"/>
          <w:sz w:val="32"/>
          <w:szCs w:val="32"/>
        </w:rPr>
        <w:t>务公开的</w:t>
      </w:r>
      <w:r w:rsidRPr="0058092E">
        <w:rPr>
          <w:rFonts w:ascii="仿宋_GB2312" w:eastAsia="仿宋_GB2312" w:hAnsi="Helvetica" w:cs="宋体" w:hint="eastAsia"/>
          <w:color w:val="000000"/>
          <w:sz w:val="32"/>
          <w:szCs w:val="32"/>
        </w:rPr>
        <w:t>常态化</w:t>
      </w:r>
      <w:r w:rsidRPr="0058092E">
        <w:rPr>
          <w:rFonts w:ascii="仿宋_GB2312" w:eastAsia="仿宋_GB2312" w:hAnsi="Helvetica" w:cs="宋体" w:hint="eastAsia"/>
          <w:color w:val="000000"/>
          <w:sz w:val="32"/>
          <w:szCs w:val="32"/>
        </w:rPr>
        <w:t>。</w:t>
      </w:r>
    </w:p>
    <w:p w14:paraId="11818D0B" w14:textId="77777777" w:rsidR="0058092E" w:rsidRDefault="00000000" w:rsidP="0058092E">
      <w:pPr>
        <w:widowControl/>
        <w:shd w:val="clear" w:color="auto" w:fill="FFFFFF"/>
        <w:spacing w:after="150"/>
        <w:ind w:firstLine="5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六、其他需要报告的事项</w:t>
      </w:r>
    </w:p>
    <w:p w14:paraId="4C800027" w14:textId="1F6C1C2C" w:rsidR="005F2FF7" w:rsidRPr="0058092E" w:rsidRDefault="00000000" w:rsidP="0058092E">
      <w:pPr>
        <w:widowControl/>
        <w:shd w:val="clear" w:color="auto" w:fill="FFFFFF"/>
        <w:spacing w:after="150"/>
        <w:ind w:firstLine="5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无                      </w:t>
      </w:r>
    </w:p>
    <w:sectPr w:rsidR="005F2FF7" w:rsidRPr="0058092E">
      <w:footerReference w:type="default" r:id="rId8"/>
      <w:pgSz w:w="11906" w:h="16838"/>
      <w:pgMar w:top="1871" w:right="1474" w:bottom="1871" w:left="1587" w:header="850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3B26" w14:textId="77777777" w:rsidR="00E73742" w:rsidRDefault="00E73742">
      <w:r>
        <w:separator/>
      </w:r>
    </w:p>
  </w:endnote>
  <w:endnote w:type="continuationSeparator" w:id="0">
    <w:p w14:paraId="05B60BC5" w14:textId="77777777" w:rsidR="00E73742" w:rsidRDefault="00E7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">
    <w:altName w:val="Segoe Print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3FB4" w14:textId="77777777" w:rsidR="005F2FF7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649CB" wp14:editId="0299C74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7F33DA" w14:textId="77777777" w:rsidR="005F2FF7" w:rsidRDefault="00000000">
                          <w:pPr>
                            <w:pStyle w:val="a3"/>
                            <w:rPr>
                              <w:rFonts w:ascii="楷体_GB2312" w:eastAsia="楷体_GB2312" w:hAnsi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楷体_GB2312" w:eastAsia="楷体_GB2312" w:hAnsi="楷体_GB2312" w:cs="楷体_GB2312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楷体_GB2312" w:eastAsia="楷体_GB2312" w:hAnsi="楷体_GB2312" w:cs="楷体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楷体_GB2312" w:eastAsia="楷体_GB2312" w:hAnsi="楷体_GB2312" w:cs="楷体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楷体_GB2312" w:eastAsia="楷体_GB2312" w:hAnsi="楷体_GB2312" w:cs="楷体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_GB2312" w:eastAsia="楷体_GB2312" w:hAnsi="楷体_GB2312" w:cs="楷体_GB2312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楷体_GB2312" w:eastAsia="楷体_GB2312" w:hAnsi="楷体_GB2312" w:cs="楷体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楷体_GB2312" w:eastAsia="楷体_GB2312" w:hAnsi="楷体_GB2312" w:cs="楷体_GB2312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9649CB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07F33DA" w14:textId="77777777" w:rsidR="005F2FF7" w:rsidRDefault="00000000">
                    <w:pPr>
                      <w:pStyle w:val="a3"/>
                      <w:rPr>
                        <w:rFonts w:ascii="楷体_GB2312" w:eastAsia="楷体_GB2312" w:hAnsi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ascii="楷体_GB2312" w:eastAsia="楷体_GB2312" w:hAnsi="楷体_GB2312" w:cs="楷体_GB2312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楷体_GB2312" w:eastAsia="楷体_GB2312" w:hAnsi="楷体_GB2312" w:cs="楷体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楷体_GB2312" w:eastAsia="楷体_GB2312" w:hAnsi="楷体_GB2312" w:cs="楷体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楷体_GB2312" w:eastAsia="楷体_GB2312" w:hAnsi="楷体_GB2312" w:cs="楷体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_GB2312" w:eastAsia="楷体_GB2312" w:hAnsi="楷体_GB2312" w:cs="楷体_GB2312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楷体_GB2312" w:eastAsia="楷体_GB2312" w:hAnsi="楷体_GB2312" w:cs="楷体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楷体_GB2312" w:eastAsia="楷体_GB2312" w:hAnsi="楷体_GB2312" w:cs="楷体_GB2312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3CBC" w14:textId="77777777" w:rsidR="00E73742" w:rsidRDefault="00E73742">
      <w:r>
        <w:separator/>
      </w:r>
    </w:p>
  </w:footnote>
  <w:footnote w:type="continuationSeparator" w:id="0">
    <w:p w14:paraId="1FC2CF6A" w14:textId="77777777" w:rsidR="00E73742" w:rsidRDefault="00E7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D926"/>
    <w:multiLevelType w:val="singleLevel"/>
    <w:tmpl w:val="164BD92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76FBF5D"/>
    <w:multiLevelType w:val="singleLevel"/>
    <w:tmpl w:val="176FBF5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4946D712"/>
    <w:multiLevelType w:val="singleLevel"/>
    <w:tmpl w:val="4946D7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61391516"/>
    <w:multiLevelType w:val="singleLevel"/>
    <w:tmpl w:val="6139151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45941311">
    <w:abstractNumId w:val="2"/>
  </w:num>
  <w:num w:numId="2" w16cid:durableId="1628588863">
    <w:abstractNumId w:val="1"/>
  </w:num>
  <w:num w:numId="3" w16cid:durableId="789131826">
    <w:abstractNumId w:val="3"/>
  </w:num>
  <w:num w:numId="4" w16cid:durableId="196168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Q4MGU5OWI0YTdjODJkMWEwMTVlOTg3YzAyMGUzNmQifQ=="/>
  </w:docVars>
  <w:rsids>
    <w:rsidRoot w:val="004A4264"/>
    <w:rsid w:val="000E16D3"/>
    <w:rsid w:val="00120194"/>
    <w:rsid w:val="00175EB2"/>
    <w:rsid w:val="001D1A38"/>
    <w:rsid w:val="001F3F61"/>
    <w:rsid w:val="001F60B5"/>
    <w:rsid w:val="00260039"/>
    <w:rsid w:val="00303DC2"/>
    <w:rsid w:val="00310976"/>
    <w:rsid w:val="0031453F"/>
    <w:rsid w:val="00414F46"/>
    <w:rsid w:val="00416479"/>
    <w:rsid w:val="0046268B"/>
    <w:rsid w:val="004A4264"/>
    <w:rsid w:val="004F2B02"/>
    <w:rsid w:val="0058092E"/>
    <w:rsid w:val="005F2FF7"/>
    <w:rsid w:val="005F6E28"/>
    <w:rsid w:val="00700488"/>
    <w:rsid w:val="007269ED"/>
    <w:rsid w:val="008048DD"/>
    <w:rsid w:val="00854C26"/>
    <w:rsid w:val="00882056"/>
    <w:rsid w:val="008F3775"/>
    <w:rsid w:val="008F5194"/>
    <w:rsid w:val="00A42191"/>
    <w:rsid w:val="00AC2092"/>
    <w:rsid w:val="00AF559C"/>
    <w:rsid w:val="00C82861"/>
    <w:rsid w:val="00C87229"/>
    <w:rsid w:val="00CE5A02"/>
    <w:rsid w:val="00D62738"/>
    <w:rsid w:val="00E33F2C"/>
    <w:rsid w:val="00E73742"/>
    <w:rsid w:val="00FD4657"/>
    <w:rsid w:val="031470D9"/>
    <w:rsid w:val="053973EC"/>
    <w:rsid w:val="05424B1A"/>
    <w:rsid w:val="074142FF"/>
    <w:rsid w:val="0915113D"/>
    <w:rsid w:val="0A6A0048"/>
    <w:rsid w:val="0B415567"/>
    <w:rsid w:val="0E03035A"/>
    <w:rsid w:val="0FB63537"/>
    <w:rsid w:val="17464331"/>
    <w:rsid w:val="17E0718E"/>
    <w:rsid w:val="18937DB9"/>
    <w:rsid w:val="18A62B93"/>
    <w:rsid w:val="18B6072E"/>
    <w:rsid w:val="1B6D52A7"/>
    <w:rsid w:val="1C275D99"/>
    <w:rsid w:val="1CEB1401"/>
    <w:rsid w:val="1D7A7AA5"/>
    <w:rsid w:val="1E3F7833"/>
    <w:rsid w:val="1EB91826"/>
    <w:rsid w:val="1F4E188E"/>
    <w:rsid w:val="21E00B86"/>
    <w:rsid w:val="284F1C41"/>
    <w:rsid w:val="28D47E37"/>
    <w:rsid w:val="2A081A75"/>
    <w:rsid w:val="2B58590F"/>
    <w:rsid w:val="2C1834C8"/>
    <w:rsid w:val="2C5C7E26"/>
    <w:rsid w:val="2FBB4C2D"/>
    <w:rsid w:val="2FEF3EFE"/>
    <w:rsid w:val="301A3B2F"/>
    <w:rsid w:val="314D245F"/>
    <w:rsid w:val="329570D0"/>
    <w:rsid w:val="33B96C46"/>
    <w:rsid w:val="340167A0"/>
    <w:rsid w:val="346E05B1"/>
    <w:rsid w:val="353900A6"/>
    <w:rsid w:val="36B5611F"/>
    <w:rsid w:val="385C4475"/>
    <w:rsid w:val="38D442BF"/>
    <w:rsid w:val="39C43841"/>
    <w:rsid w:val="3AD60954"/>
    <w:rsid w:val="3E1942A4"/>
    <w:rsid w:val="3E3C4892"/>
    <w:rsid w:val="409141FF"/>
    <w:rsid w:val="41E73796"/>
    <w:rsid w:val="43B14016"/>
    <w:rsid w:val="44B51101"/>
    <w:rsid w:val="45DC79B1"/>
    <w:rsid w:val="46300CD6"/>
    <w:rsid w:val="46886876"/>
    <w:rsid w:val="473819CF"/>
    <w:rsid w:val="490D4D64"/>
    <w:rsid w:val="4A6F293E"/>
    <w:rsid w:val="4AC55E62"/>
    <w:rsid w:val="4BED4E20"/>
    <w:rsid w:val="4BF0650F"/>
    <w:rsid w:val="502025E6"/>
    <w:rsid w:val="53F57511"/>
    <w:rsid w:val="54890A0B"/>
    <w:rsid w:val="54DB5845"/>
    <w:rsid w:val="57FF5E3A"/>
    <w:rsid w:val="587C6F36"/>
    <w:rsid w:val="58CF4B2C"/>
    <w:rsid w:val="59B520F9"/>
    <w:rsid w:val="5A3058DD"/>
    <w:rsid w:val="5A356762"/>
    <w:rsid w:val="5A3B5963"/>
    <w:rsid w:val="5B654216"/>
    <w:rsid w:val="5BAB6E28"/>
    <w:rsid w:val="60AC7BE7"/>
    <w:rsid w:val="64BC4222"/>
    <w:rsid w:val="67D76509"/>
    <w:rsid w:val="6A072332"/>
    <w:rsid w:val="6A166E5B"/>
    <w:rsid w:val="6C082768"/>
    <w:rsid w:val="6C842E41"/>
    <w:rsid w:val="6E015350"/>
    <w:rsid w:val="6E195FB2"/>
    <w:rsid w:val="6EE844E0"/>
    <w:rsid w:val="6FC2381F"/>
    <w:rsid w:val="703F79B8"/>
    <w:rsid w:val="707B051F"/>
    <w:rsid w:val="70A80C09"/>
    <w:rsid w:val="72002887"/>
    <w:rsid w:val="727605A6"/>
    <w:rsid w:val="72E66F89"/>
    <w:rsid w:val="76421BF8"/>
    <w:rsid w:val="7656294D"/>
    <w:rsid w:val="77047303"/>
    <w:rsid w:val="78A81AE2"/>
    <w:rsid w:val="793C684C"/>
    <w:rsid w:val="79D518FE"/>
    <w:rsid w:val="79F57A08"/>
    <w:rsid w:val="7C7E4AD4"/>
    <w:rsid w:val="7CFB13B7"/>
    <w:rsid w:val="7D47435F"/>
    <w:rsid w:val="7E6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542692"/>
  <w15:docId w15:val="{955123FF-0C29-46E0-A87E-9785DF6B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5">
    <w:name w:val="heading 5"/>
    <w:basedOn w:val="a"/>
    <w:next w:val="a"/>
    <w:autoRedefine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HTML">
    <w:name w:val="HTML Definition"/>
    <w:basedOn w:val="a0"/>
    <w:qFormat/>
  </w:style>
  <w:style w:type="character" w:styleId="HTML0">
    <w:name w:val="HTML Acronym"/>
    <w:basedOn w:val="a0"/>
    <w:autoRedefine/>
    <w:qFormat/>
  </w:style>
  <w:style w:type="character" w:styleId="HTML1">
    <w:name w:val="HTML Variable"/>
    <w:basedOn w:val="a0"/>
    <w:autoRedefine/>
    <w:qFormat/>
  </w:style>
  <w:style w:type="character" w:styleId="a7">
    <w:name w:val="Hyperlink"/>
    <w:basedOn w:val="a0"/>
    <w:qFormat/>
    <w:rPr>
      <w:color w:val="333333"/>
      <w:u w:val="none"/>
    </w:rPr>
  </w:style>
  <w:style w:type="character" w:styleId="HTML2">
    <w:name w:val="HTML Code"/>
    <w:basedOn w:val="a0"/>
    <w:qFormat/>
    <w:rPr>
      <w:rFonts w:ascii="Menlo" w:eastAsia="Menlo" w:hAnsi="Menlo" w:cs="Menlo" w:hint="default"/>
      <w:color w:val="C7254E"/>
      <w:sz w:val="21"/>
      <w:szCs w:val="21"/>
      <w:shd w:val="clear" w:color="auto" w:fill="F9F2F4"/>
    </w:rPr>
  </w:style>
  <w:style w:type="character" w:styleId="HTML3">
    <w:name w:val="HTML Cite"/>
    <w:basedOn w:val="a0"/>
    <w:autoRedefine/>
    <w:qFormat/>
  </w:style>
  <w:style w:type="character" w:styleId="HTML4">
    <w:name w:val="HTML Keyboard"/>
    <w:basedOn w:val="a0"/>
    <w:qFormat/>
    <w:rPr>
      <w:rFonts w:ascii="Menlo" w:eastAsia="Menlo" w:hAnsi="Menlo" w:cs="Menlo" w:hint="default"/>
      <w:color w:val="FFFFFF"/>
      <w:sz w:val="21"/>
      <w:szCs w:val="21"/>
      <w:shd w:val="clear" w:color="auto" w:fill="333333"/>
    </w:rPr>
  </w:style>
  <w:style w:type="character" w:styleId="HTML5">
    <w:name w:val="HTML Sample"/>
    <w:basedOn w:val="a0"/>
    <w:qFormat/>
    <w:rPr>
      <w:rFonts w:ascii="Menlo" w:eastAsia="Menlo" w:hAnsi="Menlo" w:cs="Menlo"/>
    </w:rPr>
  </w:style>
  <w:style w:type="character" w:customStyle="1" w:styleId="badge-sea">
    <w:name w:val="badge-sea"/>
    <w:basedOn w:val="a0"/>
    <w:qFormat/>
    <w:rPr>
      <w:shd w:val="clear" w:color="auto" w:fill="72C02C"/>
    </w:rPr>
  </w:style>
  <w:style w:type="character" w:customStyle="1" w:styleId="hover">
    <w:name w:val="hover"/>
    <w:basedOn w:val="a0"/>
    <w:qFormat/>
    <w:rPr>
      <w:b/>
      <w:color w:val="FFFFFF"/>
      <w:shd w:val="clear" w:color="auto" w:fill="298BD4"/>
    </w:rPr>
  </w:style>
  <w:style w:type="character" w:customStyle="1" w:styleId="hover1">
    <w:name w:val="hover1"/>
    <w:basedOn w:val="a0"/>
    <w:autoRedefine/>
    <w:qFormat/>
    <w:rPr>
      <w:color w:val="FFFFFF"/>
      <w:u w:val="none"/>
      <w:shd w:val="clear" w:color="auto" w:fill="298BD4"/>
    </w:rPr>
  </w:style>
  <w:style w:type="character" w:customStyle="1" w:styleId="hover2">
    <w:name w:val="hover2"/>
    <w:basedOn w:val="a0"/>
    <w:autoRedefine/>
    <w:qFormat/>
    <w:rPr>
      <w:color w:val="FFFFFF"/>
      <w:u w:val="none"/>
      <w:shd w:val="clear" w:color="auto" w:fill="298BD4"/>
    </w:rPr>
  </w:style>
  <w:style w:type="character" w:customStyle="1" w:styleId="hover3">
    <w:name w:val="hover3"/>
    <w:basedOn w:val="a0"/>
    <w:autoRedefine/>
    <w:qFormat/>
  </w:style>
  <w:style w:type="character" w:customStyle="1" w:styleId="hover4">
    <w:name w:val="hover4"/>
    <w:basedOn w:val="a0"/>
    <w:autoRedefine/>
    <w:qFormat/>
  </w:style>
  <w:style w:type="character" w:customStyle="1" w:styleId="hover5">
    <w:name w:val="hover5"/>
    <w:basedOn w:val="a0"/>
    <w:autoRedefine/>
    <w:qFormat/>
  </w:style>
  <w:style w:type="character" w:customStyle="1" w:styleId="hover6">
    <w:name w:val="hover6"/>
    <w:basedOn w:val="a0"/>
    <w:autoRedefine/>
    <w:qFormat/>
  </w:style>
  <w:style w:type="character" w:customStyle="1" w:styleId="hover7">
    <w:name w:val="hover7"/>
    <w:basedOn w:val="a0"/>
    <w:autoRedefine/>
    <w:qFormat/>
    <w:rPr>
      <w:color w:val="FFFFFF"/>
      <w:u w:val="none"/>
      <w:shd w:val="clear" w:color="auto" w:fill="298BD4"/>
    </w:rPr>
  </w:style>
  <w:style w:type="character" w:customStyle="1" w:styleId="hover26">
    <w:name w:val="hover26"/>
    <w:basedOn w:val="a0"/>
    <w:autoRedefine/>
    <w:qFormat/>
  </w:style>
  <w:style w:type="character" w:customStyle="1" w:styleId="badge12">
    <w:name w:val="badge12"/>
    <w:basedOn w:val="a0"/>
    <w:autoRedefine/>
    <w:qFormat/>
  </w:style>
  <w:style w:type="character" w:customStyle="1" w:styleId="layui-layer-tabnow">
    <w:name w:val="layui-layer-tabnow"/>
    <w:basedOn w:val="a0"/>
    <w:autoRedefine/>
    <w:qFormat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autoRedefine/>
    <w:qFormat/>
  </w:style>
  <w:style w:type="character" w:customStyle="1" w:styleId="badge">
    <w:name w:val="badge"/>
    <w:basedOn w:val="a0"/>
    <w:autoRedefine/>
    <w:qFormat/>
  </w:style>
  <w:style w:type="character" w:customStyle="1" w:styleId="hover18">
    <w:name w:val="hover18"/>
    <w:basedOn w:val="a0"/>
    <w:autoRedefine/>
    <w:qFormat/>
  </w:style>
  <w:style w:type="character" w:customStyle="1" w:styleId="hover19">
    <w:name w:val="hover19"/>
    <w:basedOn w:val="a0"/>
    <w:autoRedefine/>
    <w:qFormat/>
  </w:style>
  <w:style w:type="character" w:customStyle="1" w:styleId="hover20">
    <w:name w:val="hover20"/>
    <w:basedOn w:val="a0"/>
    <w:autoRedefine/>
    <w:qFormat/>
  </w:style>
  <w:style w:type="character" w:customStyle="1" w:styleId="hover21">
    <w:name w:val="hover21"/>
    <w:basedOn w:val="a0"/>
    <w:autoRedefine/>
    <w:qFormat/>
  </w:style>
  <w:style w:type="character" w:customStyle="1" w:styleId="hover22">
    <w:name w:val="hover22"/>
    <w:basedOn w:val="a0"/>
    <w:autoRedefine/>
    <w:qFormat/>
    <w:rPr>
      <w:b/>
      <w:color w:val="FFFFFF"/>
      <w:shd w:val="clear" w:color="auto" w:fill="298BD4"/>
    </w:rPr>
  </w:style>
  <w:style w:type="character" w:customStyle="1" w:styleId="hover23">
    <w:name w:val="hover23"/>
    <w:basedOn w:val="a0"/>
    <w:autoRedefine/>
    <w:qFormat/>
    <w:rPr>
      <w:color w:val="FFFFFF"/>
      <w:u w:val="none"/>
      <w:shd w:val="clear" w:color="auto" w:fill="298BD4"/>
    </w:rPr>
  </w:style>
  <w:style w:type="character" w:customStyle="1" w:styleId="hover24">
    <w:name w:val="hover24"/>
    <w:basedOn w:val="a0"/>
    <w:autoRedefine/>
    <w:qFormat/>
    <w:rPr>
      <w:color w:val="FFFFFF"/>
      <w:u w:val="none"/>
      <w:shd w:val="clear" w:color="auto" w:fill="298BD4"/>
    </w:rPr>
  </w:style>
  <w:style w:type="character" w:customStyle="1" w:styleId="hover25">
    <w:name w:val="hover25"/>
    <w:basedOn w:val="a0"/>
    <w:autoRedefine/>
    <w:qFormat/>
    <w:rPr>
      <w:color w:val="FFFFFF"/>
      <w:u w:val="none"/>
      <w:shd w:val="clear" w:color="auto" w:fill="298BD4"/>
    </w:rPr>
  </w:style>
  <w:style w:type="paragraph" w:customStyle="1" w:styleId="1">
    <w:name w:val="列表段落1"/>
    <w:basedOn w:val="a"/>
    <w:autoRedefine/>
    <w:uiPriority w:val="99"/>
    <w:qFormat/>
    <w:pPr>
      <w:ind w:firstLineChars="200" w:firstLine="420"/>
    </w:pPr>
  </w:style>
  <w:style w:type="character" w:customStyle="1" w:styleId="font-size-large">
    <w:name w:val="font-size-large"/>
    <w:basedOn w:val="a0"/>
    <w:rsid w:val="00580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鹏赢 秦</cp:lastModifiedBy>
  <cp:revision>31</cp:revision>
  <cp:lastPrinted>2022-01-12T00:53:00Z</cp:lastPrinted>
  <dcterms:created xsi:type="dcterms:W3CDTF">2014-10-29T12:08:00Z</dcterms:created>
  <dcterms:modified xsi:type="dcterms:W3CDTF">2024-01-24T04:03:00Z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C52F9FAF4AE2426BAA9AD54335B9F929</vt:lpwstr>
  </property>
</Properties>
</file>