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72"/>
          <w:highlight w:val="none"/>
        </w:rPr>
      </w:pPr>
      <w:r>
        <w:rPr>
          <w:highlight w:val="none"/>
        </w:rPr>
        <w:pict>
          <v:shape id="文本框 21" o:spid="_x0000_s1033" o:spt="202" type="#_x0000_t202" style="position:absolute;left:0pt;margin-left:10.7pt;margin-top:-43.85pt;height:54pt;width:139.05pt;z-index:251665408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bookmarkStart w:id="1" w:name="CMAImg"/>
                  <w:bookmarkEnd w:id="1"/>
                </w:p>
              </w:txbxContent>
            </v:textbox>
          </v:shape>
        </w:pict>
      </w:r>
    </w:p>
    <w:p>
      <w:pPr>
        <w:jc w:val="center"/>
        <w:rPr>
          <w:rFonts w:hint="eastAsia" w:ascii="宋体" w:hAnsi="宋体"/>
          <w:b/>
          <w:bCs/>
          <w:kern w:val="0"/>
          <w:sz w:val="52"/>
          <w:szCs w:val="44"/>
        </w:rPr>
      </w:pPr>
      <w:r>
        <w:rPr>
          <w:rFonts w:hint="eastAsia"/>
          <w:b/>
          <w:bCs/>
          <w:kern w:val="0"/>
          <w:sz w:val="120"/>
          <w:szCs w:val="84"/>
        </w:rPr>
        <w:t>监 测 报 告</w:t>
      </w:r>
    </w:p>
    <w:p>
      <w:pPr>
        <w:tabs>
          <w:tab w:val="left" w:pos="2280"/>
        </w:tabs>
        <w:jc w:val="center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2760"/>
        </w:tabs>
        <w:spacing w:before="312" w:beforeLines="100" w:line="480" w:lineRule="auto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夏环监字（20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sz w:val="30"/>
          <w:szCs w:val="30"/>
        </w:rPr>
        <w:t>）第</w:t>
      </w:r>
      <w:r>
        <w:rPr>
          <w:rFonts w:hint="eastAsia"/>
          <w:sz w:val="30"/>
          <w:szCs w:val="30"/>
          <w:lang w:val="en-US" w:eastAsia="zh-CN"/>
        </w:rPr>
        <w:t>002</w:t>
      </w:r>
      <w:r>
        <w:rPr>
          <w:rFonts w:hint="eastAsia"/>
          <w:sz w:val="30"/>
          <w:szCs w:val="30"/>
        </w:rPr>
        <w:t>号</w:t>
      </w:r>
    </w:p>
    <w:p>
      <w:pPr>
        <w:tabs>
          <w:tab w:val="left" w:pos="2760"/>
        </w:tabs>
        <w:spacing w:line="480" w:lineRule="auto"/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 w:ascii="宋体" w:hAnsi="宋体"/>
          <w:color w:val="000000"/>
          <w:kern w:val="0"/>
          <w:sz w:val="30"/>
          <w:szCs w:val="30"/>
        </w:rPr>
      </w:pPr>
    </w:p>
    <w:tbl>
      <w:tblPr>
        <w:tblStyle w:val="12"/>
        <w:tblpPr w:leftFromText="180" w:rightFromText="180" w:vertAnchor="text" w:horzAnchor="page" w:tblpX="2082" w:tblpY="245"/>
        <w:tblOverlap w:val="never"/>
        <w:tblW w:w="85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702"/>
        <w:gridCol w:w="2058"/>
        <w:gridCol w:w="1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90" w:type="dxa"/>
            <w:noWrap w:val="0"/>
            <w:vAlign w:val="bottom"/>
          </w:tcPr>
          <w:p>
            <w:pPr>
              <w:spacing w:line="0" w:lineRule="atLeast"/>
              <w:jc w:val="center"/>
              <w:outlineLvl w:val="0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项目名称</w:t>
            </w:r>
          </w:p>
        </w:tc>
        <w:tc>
          <w:tcPr>
            <w:tcW w:w="5760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jc w:val="both"/>
              <w:outlineLvl w:val="0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夏县</w:t>
            </w:r>
            <w:r>
              <w:rPr>
                <w:rFonts w:hint="eastAsia"/>
                <w:sz w:val="28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 w:ascii="宋体"/>
                <w:sz w:val="28"/>
              </w:rPr>
              <w:t>年</w:t>
            </w:r>
            <w:r>
              <w:rPr>
                <w:rFonts w:hint="eastAsia" w:ascii="宋体"/>
                <w:sz w:val="28"/>
                <w:lang w:eastAsia="zh-CN"/>
              </w:rPr>
              <w:t>第一季度上</w:t>
            </w:r>
            <w:r>
              <w:rPr>
                <w:rFonts w:hint="eastAsia" w:ascii="宋体"/>
                <w:sz w:val="28"/>
              </w:rPr>
              <w:t>半</w:t>
            </w:r>
            <w:r>
              <w:rPr>
                <w:rFonts w:hint="eastAsia" w:ascii="宋体"/>
                <w:sz w:val="28"/>
                <w:lang w:eastAsia="zh-CN"/>
              </w:rPr>
              <w:t>年地表水水质</w:t>
            </w:r>
            <w:r>
              <w:rPr>
                <w:rFonts w:hint="eastAsia" w:ascii="宋体"/>
                <w:sz w:val="28"/>
              </w:rPr>
              <w:t>监测</w:t>
            </w:r>
          </w:p>
        </w:tc>
        <w:tc>
          <w:tcPr>
            <w:tcW w:w="138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outlineLvl w:val="0"/>
              <w:rPr>
                <w:rFonts w:hint="eastAsia" w:asci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90" w:type="dxa"/>
            <w:noWrap w:val="0"/>
            <w:vAlign w:val="bottom"/>
          </w:tcPr>
          <w:p>
            <w:pPr>
              <w:spacing w:line="0" w:lineRule="atLeast"/>
              <w:jc w:val="center"/>
              <w:outlineLvl w:val="0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检测类别</w:t>
            </w:r>
          </w:p>
        </w:tc>
        <w:tc>
          <w:tcPr>
            <w:tcW w:w="37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outlineLvl w:val="0"/>
              <w:rPr>
                <w:rFonts w:hint="eastAsia" w:ascii="宋体" w:eastAsia="宋体"/>
                <w:sz w:val="28"/>
                <w:lang w:eastAsia="zh-CN"/>
              </w:rPr>
            </w:pPr>
            <w:r>
              <w:rPr>
                <w:rFonts w:hint="eastAsia" w:ascii="宋体"/>
                <w:sz w:val="28"/>
                <w:lang w:eastAsia="zh-CN"/>
              </w:rPr>
              <w:t>指令性监测</w:t>
            </w:r>
          </w:p>
        </w:tc>
        <w:tc>
          <w:tcPr>
            <w:tcW w:w="344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outlineLvl w:val="0"/>
              <w:rPr>
                <w:rFonts w:hint="eastAsia" w:ascii="宋体"/>
                <w:sz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90" w:type="dxa"/>
            <w:noWrap w:val="0"/>
            <w:vAlign w:val="bottom"/>
          </w:tcPr>
          <w:p>
            <w:pPr>
              <w:spacing w:line="0" w:lineRule="atLeast"/>
              <w:jc w:val="center"/>
              <w:outlineLvl w:val="0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报告日期</w:t>
            </w:r>
          </w:p>
        </w:tc>
        <w:tc>
          <w:tcPr>
            <w:tcW w:w="37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 w:ascii="宋体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03</w:t>
            </w:r>
            <w:r>
              <w:rPr>
                <w:rFonts w:hint="eastAsia" w:ascii="宋体"/>
                <w:sz w:val="28"/>
              </w:rPr>
              <w:t>月</w:t>
            </w:r>
            <w:r>
              <w:rPr>
                <w:rFonts w:hint="eastAsia" w:ascii="宋体"/>
                <w:sz w:val="28"/>
                <w:lang w:val="en-US" w:eastAsia="zh-CN"/>
              </w:rPr>
              <w:t>15</w:t>
            </w:r>
            <w:r>
              <w:rPr>
                <w:rFonts w:hint="eastAsia" w:ascii="宋体"/>
                <w:sz w:val="28"/>
              </w:rPr>
              <w:t>日</w:t>
            </w:r>
          </w:p>
        </w:tc>
        <w:tc>
          <w:tcPr>
            <w:tcW w:w="344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tabs>
          <w:tab w:val="left" w:pos="2280"/>
        </w:tabs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tabs>
          <w:tab w:val="left" w:pos="2280"/>
        </w:tabs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tabs>
          <w:tab w:val="left" w:pos="2280"/>
        </w:tabs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tabs>
          <w:tab w:val="left" w:pos="2280"/>
        </w:tabs>
        <w:jc w:val="both"/>
        <w:rPr>
          <w:rFonts w:hint="eastAsia" w:ascii="宋体" w:hAnsi="宋体"/>
          <w:b/>
          <w:sz w:val="32"/>
          <w:szCs w:val="32"/>
          <w:lang w:val="en-US"/>
        </w:rPr>
      </w:pPr>
    </w:p>
    <w:p>
      <w:pPr>
        <w:tabs>
          <w:tab w:val="left" w:pos="2280"/>
        </w:tabs>
        <w:rPr>
          <w:rFonts w:hint="eastAsia" w:ascii="仿宋_GB2312" w:eastAsia="仿宋_GB2312"/>
          <w:b/>
          <w:sz w:val="28"/>
          <w:szCs w:val="28"/>
        </w:rPr>
      </w:pPr>
    </w:p>
    <w:p>
      <w:pPr>
        <w:spacing w:before="312" w:beforeLines="100" w:after="312" w:afterLines="100" w:line="480" w:lineRule="auto"/>
        <w:jc w:val="both"/>
      </w:pPr>
    </w:p>
    <w:p>
      <w:pPr>
        <w:spacing w:before="312" w:beforeLines="100" w:after="312" w:afterLines="100" w:line="480" w:lineRule="auto"/>
        <w:jc w:val="both"/>
      </w:pPr>
    </w:p>
    <w:p>
      <w:pPr>
        <w:spacing w:before="312" w:beforeLines="100" w:after="312" w:afterLines="100" w:line="480" w:lineRule="auto"/>
        <w:jc w:val="both"/>
      </w:pPr>
    </w:p>
    <w:p>
      <w:pPr>
        <w:spacing w:before="312" w:beforeLines="100" w:after="312" w:afterLines="100" w:line="480" w:lineRule="auto"/>
        <w:jc w:val="both"/>
      </w:pPr>
      <w:bookmarkStart w:id="2" w:name="_GoBack"/>
      <w:bookmarkEnd w:id="2"/>
    </w:p>
    <w:p>
      <w:pPr>
        <w:spacing w:before="312" w:beforeLines="100" w:after="312" w:afterLines="100" w:line="480" w:lineRule="auto"/>
        <w:jc w:val="both"/>
      </w:pPr>
    </w:p>
    <w:p>
      <w:pPr>
        <w:spacing w:before="312" w:beforeLines="100" w:after="312" w:afterLines="100" w:line="480" w:lineRule="auto"/>
        <w:jc w:val="both"/>
        <w:rPr>
          <w:rFonts w:hint="default" w:eastAsia="宋体"/>
          <w:sz w:val="36"/>
          <w:szCs w:val="36"/>
          <w:lang w:val="en-US" w:eastAsia="zh-CN"/>
        </w:rPr>
        <w:sectPr>
          <w:footerReference r:id="rId3" w:type="default"/>
          <w:pgSz w:w="11907" w:h="16840"/>
          <w:pgMar w:top="1797" w:right="1230" w:bottom="1797" w:left="1230" w:header="851" w:footer="992" w:gutter="0"/>
          <w:pgNumType w:fmt="decimal" w:start="1" w:chapStyle="1"/>
          <w:cols w:space="720" w:num="1"/>
          <w:docGrid w:linePitch="312" w:charSpace="0"/>
        </w:sectPr>
      </w:pP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eastAsia"/>
          <w:sz w:val="36"/>
          <w:szCs w:val="36"/>
          <w:lang w:val="en-US" w:eastAsia="zh-CN"/>
        </w:rPr>
        <w:t>夏县环境监测站</w:t>
      </w:r>
    </w:p>
    <w:p>
      <w:pPr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eastAsia" w:ascii="宋体" w:hAnsi="宋体"/>
          <w:b/>
          <w:sz w:val="28"/>
          <w:highlight w:val="none"/>
        </w:rPr>
        <w:tab/>
      </w:r>
      <w:r>
        <w:rPr>
          <w:rFonts w:hint="eastAsia" w:ascii="宋体" w:hAnsi="宋体"/>
          <w:b/>
          <w:sz w:val="28"/>
          <w:highlight w:val="none"/>
        </w:rPr>
        <w:t>检测结果</w:t>
      </w:r>
      <w:r>
        <w:rPr>
          <w:rFonts w:hint="eastAsia"/>
          <w:b/>
          <w:sz w:val="28"/>
          <w:highlight w:val="none"/>
        </w:rPr>
        <w:t>：</w:t>
      </w:r>
    </w:p>
    <w:tbl>
      <w:tblPr>
        <w:tblStyle w:val="12"/>
        <w:tblW w:w="1474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759"/>
        <w:gridCol w:w="192"/>
        <w:gridCol w:w="885"/>
        <w:gridCol w:w="474"/>
        <w:gridCol w:w="603"/>
        <w:gridCol w:w="618"/>
        <w:gridCol w:w="138"/>
        <w:gridCol w:w="535"/>
        <w:gridCol w:w="548"/>
        <w:gridCol w:w="276"/>
        <w:gridCol w:w="467"/>
        <w:gridCol w:w="478"/>
        <w:gridCol w:w="414"/>
        <w:gridCol w:w="399"/>
        <w:gridCol w:w="408"/>
        <w:gridCol w:w="647"/>
        <w:gridCol w:w="90"/>
        <w:gridCol w:w="484"/>
        <w:gridCol w:w="481"/>
        <w:gridCol w:w="209"/>
        <w:gridCol w:w="532"/>
        <w:gridCol w:w="356"/>
        <w:gridCol w:w="471"/>
        <w:gridCol w:w="598"/>
        <w:gridCol w:w="243"/>
        <w:gridCol w:w="518"/>
        <w:gridCol w:w="302"/>
        <w:gridCol w:w="122"/>
        <w:gridCol w:w="94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1" w:type="dxa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监测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  <w:t>点位</w:t>
            </w:r>
          </w:p>
        </w:tc>
        <w:tc>
          <w:tcPr>
            <w:tcW w:w="13189" w:type="dxa"/>
            <w:gridSpan w:val="29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  <w:t>监测结果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1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水温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eastAsia="zh-CN"/>
              </w:rPr>
              <w:t>（℃）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pH值</w:t>
            </w: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溶解氧</w:t>
            </w: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高</w:t>
            </w: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eastAsia="zh-CN"/>
              </w:rPr>
              <w:t>锰</w:t>
            </w: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酸盐指数</w:t>
            </w: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eastAsia="zh-CN"/>
              </w:rPr>
              <w:t>化学需氧量</w:t>
            </w:r>
          </w:p>
        </w:tc>
        <w:tc>
          <w:tcPr>
            <w:tcW w:w="1544" w:type="dxa"/>
            <w:gridSpan w:val="4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五日生化需氧量</w:t>
            </w:r>
          </w:p>
        </w:tc>
        <w:tc>
          <w:tcPr>
            <w:tcW w:w="1174" w:type="dxa"/>
            <w:gridSpan w:val="3"/>
            <w:tcBorders>
              <w:left w:val="single" w:color="000000" w:sz="6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氨氮</w:t>
            </w: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总磷</w:t>
            </w: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总氮</w:t>
            </w: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铜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CN"/>
              </w:rPr>
              <w:t>温峪水库水源地</w:t>
            </w: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4.6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7.98</w:t>
            </w: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7.2</w:t>
            </w: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1.0</w:t>
            </w: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544" w:type="dxa"/>
            <w:gridSpan w:val="4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1.3</w:t>
            </w:r>
          </w:p>
        </w:tc>
        <w:tc>
          <w:tcPr>
            <w:tcW w:w="1174" w:type="dxa"/>
            <w:gridSpan w:val="3"/>
            <w:tcBorders>
              <w:left w:val="single" w:color="000000" w:sz="6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0.025L</w:t>
            </w: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0.01L</w:t>
            </w: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2.37</w:t>
            </w: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0.001L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限值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mg/L</w:t>
            </w: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---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6~9</w:t>
            </w: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≥5</w:t>
            </w: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≤6</w:t>
            </w: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≤20</w:t>
            </w:r>
          </w:p>
        </w:tc>
        <w:tc>
          <w:tcPr>
            <w:tcW w:w="1544" w:type="dxa"/>
            <w:gridSpan w:val="4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≤4</w:t>
            </w:r>
          </w:p>
        </w:tc>
        <w:tc>
          <w:tcPr>
            <w:tcW w:w="1174" w:type="dxa"/>
            <w:gridSpan w:val="3"/>
            <w:tcBorders>
              <w:left w:val="single" w:color="000000" w:sz="6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≤1.0</w:t>
            </w: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≤0.05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(湖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库)</w:t>
            </w:r>
          </w:p>
        </w:tc>
        <w:tc>
          <w:tcPr>
            <w:tcW w:w="135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≤1.0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(湖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库)</w:t>
            </w: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≤1.0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1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监测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  <w:t>点位</w:t>
            </w:r>
          </w:p>
        </w:tc>
        <w:tc>
          <w:tcPr>
            <w:tcW w:w="13189" w:type="dxa"/>
            <w:gridSpan w:val="29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  <w:t>监测结果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1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锌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eastAsia="zh-CN"/>
              </w:rPr>
              <w:t>氟</w:t>
            </w: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化物</w:t>
            </w:r>
          </w:p>
        </w:tc>
        <w:tc>
          <w:tcPr>
            <w:tcW w:w="1221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硒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砷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汞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镉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六价铬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铅</w:t>
            </w: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氰化物</w:t>
            </w: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挥发酚</w:t>
            </w: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eastAsia="zh-CN"/>
              </w:rPr>
              <w:t>石油类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</w:rPr>
              <w:t>温峪水库水源地</w:t>
            </w: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0.05L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0.413</w:t>
            </w:r>
          </w:p>
        </w:tc>
        <w:tc>
          <w:tcPr>
            <w:tcW w:w="1221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0.0004L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0.0003L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0.00004L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0.001L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0.004L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0.010L</w:t>
            </w: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0.004L</w:t>
            </w: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0.0003</w:t>
            </w: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0.05L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限值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mg/L</w:t>
            </w: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≤1.0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≤1.0</w:t>
            </w:r>
          </w:p>
        </w:tc>
        <w:tc>
          <w:tcPr>
            <w:tcW w:w="1221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≤0.01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≤0.05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≤0.0001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≤0.005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≤0.05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≤0.05</w:t>
            </w: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≤0.2</w:t>
            </w: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≤0.005</w:t>
            </w: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1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监测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  <w:t>点位</w:t>
            </w:r>
          </w:p>
        </w:tc>
        <w:tc>
          <w:tcPr>
            <w:tcW w:w="13189" w:type="dxa"/>
            <w:gridSpan w:val="29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  <w:t>监测结果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1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阴离子表面活性剂</w:t>
            </w: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硫化物</w:t>
            </w: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粪大肠菌群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MPN</w:t>
            </w: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/L</w:t>
            </w: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9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硫酸盐</w:t>
            </w:r>
          </w:p>
        </w:tc>
        <w:tc>
          <w:tcPr>
            <w:tcW w:w="129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氯化物</w:t>
            </w:r>
          </w:p>
        </w:tc>
        <w:tc>
          <w:tcPr>
            <w:tcW w:w="129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硝酸盐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eastAsia="zh-CN"/>
              </w:rPr>
              <w:t>（以</w:t>
            </w: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055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铁</w:t>
            </w:r>
          </w:p>
        </w:tc>
        <w:tc>
          <w:tcPr>
            <w:tcW w:w="1055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锰</w:t>
            </w:r>
          </w:p>
        </w:tc>
        <w:tc>
          <w:tcPr>
            <w:tcW w:w="1097" w:type="dxa"/>
            <w:gridSpan w:val="3"/>
            <w:tcBorders>
              <w:left w:val="single" w:color="000000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三氯甲烷*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（氯仿）</w:t>
            </w:r>
          </w:p>
        </w:tc>
        <w:tc>
          <w:tcPr>
            <w:tcW w:w="1312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四氯甲烷*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（四氯化碳）</w:t>
            </w:r>
          </w:p>
        </w:tc>
        <w:tc>
          <w:tcPr>
            <w:tcW w:w="942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三氯乙烯*</w:t>
            </w: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四氯乙烯*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温峪水库水源地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0.05L</w:t>
            </w: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0.005L</w:t>
            </w: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＜20</w:t>
            </w:r>
          </w:p>
        </w:tc>
        <w:tc>
          <w:tcPr>
            <w:tcW w:w="129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37.5</w:t>
            </w:r>
          </w:p>
        </w:tc>
        <w:tc>
          <w:tcPr>
            <w:tcW w:w="129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5.63</w:t>
            </w:r>
          </w:p>
        </w:tc>
        <w:tc>
          <w:tcPr>
            <w:tcW w:w="129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2.09</w:t>
            </w:r>
          </w:p>
        </w:tc>
        <w:tc>
          <w:tcPr>
            <w:tcW w:w="1055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0.03L</w:t>
            </w:r>
          </w:p>
        </w:tc>
        <w:tc>
          <w:tcPr>
            <w:tcW w:w="1055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0.01L</w:t>
            </w:r>
          </w:p>
        </w:tc>
        <w:tc>
          <w:tcPr>
            <w:tcW w:w="1097" w:type="dxa"/>
            <w:gridSpan w:val="3"/>
            <w:tcBorders>
              <w:left w:val="single" w:color="000000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04L</w:t>
            </w:r>
          </w:p>
        </w:tc>
        <w:tc>
          <w:tcPr>
            <w:tcW w:w="1312" w:type="dxa"/>
            <w:gridSpan w:val="3"/>
            <w:tcBorders>
              <w:left w:val="single" w:color="000000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04L</w:t>
            </w:r>
          </w:p>
        </w:tc>
        <w:tc>
          <w:tcPr>
            <w:tcW w:w="942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04L</w:t>
            </w: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02L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限值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mg/L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≤0.2</w:t>
            </w: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≤0.2</w:t>
            </w: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≤10000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个/L</w:t>
            </w:r>
          </w:p>
        </w:tc>
        <w:tc>
          <w:tcPr>
            <w:tcW w:w="129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29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29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55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0.3</w:t>
            </w:r>
          </w:p>
        </w:tc>
        <w:tc>
          <w:tcPr>
            <w:tcW w:w="1055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0.1</w:t>
            </w:r>
          </w:p>
        </w:tc>
        <w:tc>
          <w:tcPr>
            <w:tcW w:w="1097" w:type="dxa"/>
            <w:gridSpan w:val="3"/>
            <w:tcBorders>
              <w:left w:val="single" w:color="000000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0.06</w:t>
            </w:r>
          </w:p>
        </w:tc>
        <w:tc>
          <w:tcPr>
            <w:tcW w:w="1312" w:type="dxa"/>
            <w:gridSpan w:val="3"/>
            <w:tcBorders>
              <w:left w:val="single" w:color="000000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0.002</w:t>
            </w:r>
          </w:p>
        </w:tc>
        <w:tc>
          <w:tcPr>
            <w:tcW w:w="942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0.07</w:t>
            </w: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0.04</w:t>
            </w:r>
          </w:p>
        </w:tc>
      </w:tr>
    </w:tbl>
    <w:p>
      <w:pPr>
        <w:spacing w:line="380" w:lineRule="atLeast"/>
        <w:rPr>
          <w:rFonts w:hint="default" w:ascii="Times New Roman" w:hAnsi="Times New Roman" w:eastAsia="黑体" w:cs="Times New Roman"/>
          <w:color w:val="auto"/>
          <w:sz w:val="24"/>
          <w:lang w:eastAsia="zh-CN"/>
        </w:rPr>
      </w:pPr>
    </w:p>
    <w:tbl>
      <w:tblPr>
        <w:tblStyle w:val="12"/>
        <w:tblW w:w="1474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63"/>
        <w:gridCol w:w="282"/>
        <w:gridCol w:w="199"/>
        <w:gridCol w:w="349"/>
        <w:gridCol w:w="591"/>
        <w:gridCol w:w="89"/>
        <w:gridCol w:w="150"/>
        <w:gridCol w:w="830"/>
        <w:gridCol w:w="248"/>
        <w:gridCol w:w="689"/>
        <w:gridCol w:w="235"/>
        <w:gridCol w:w="342"/>
        <w:gridCol w:w="693"/>
        <w:gridCol w:w="628"/>
        <w:gridCol w:w="287"/>
        <w:gridCol w:w="881"/>
        <w:gridCol w:w="153"/>
        <w:gridCol w:w="381"/>
        <w:gridCol w:w="345"/>
        <w:gridCol w:w="597"/>
        <w:gridCol w:w="282"/>
        <w:gridCol w:w="182"/>
        <w:gridCol w:w="697"/>
        <w:gridCol w:w="9"/>
        <w:gridCol w:w="700"/>
        <w:gridCol w:w="170"/>
        <w:gridCol w:w="300"/>
        <w:gridCol w:w="579"/>
        <w:gridCol w:w="357"/>
        <w:gridCol w:w="234"/>
        <w:gridCol w:w="288"/>
        <w:gridCol w:w="88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监测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  <w:t>点位</w:t>
            </w:r>
          </w:p>
        </w:tc>
        <w:tc>
          <w:tcPr>
            <w:tcW w:w="13214" w:type="dxa"/>
            <w:gridSpan w:val="3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  <w:t>监测结果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</w:rPr>
              <w:t>苯乙烯</w:t>
            </w:r>
          </w:p>
        </w:tc>
        <w:tc>
          <w:tcPr>
            <w:tcW w:w="830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甲醛</w:t>
            </w:r>
          </w:p>
        </w:tc>
        <w:tc>
          <w:tcPr>
            <w:tcW w:w="830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</w:rPr>
              <w:t>苯</w:t>
            </w:r>
          </w:p>
        </w:tc>
        <w:tc>
          <w:tcPr>
            <w:tcW w:w="830" w:type="dxa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</w:rPr>
              <w:t>甲苯</w:t>
            </w:r>
          </w:p>
        </w:tc>
        <w:tc>
          <w:tcPr>
            <w:tcW w:w="937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  <w:lang w:eastAsia="zh-CN"/>
              </w:rPr>
              <w:t>乙苯</w:t>
            </w:r>
          </w:p>
        </w:tc>
        <w:tc>
          <w:tcPr>
            <w:tcW w:w="3600" w:type="dxa"/>
            <w:gridSpan w:val="8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</w:rPr>
              <w:t>二甲苯</w:t>
            </w:r>
          </w:p>
        </w:tc>
        <w:tc>
          <w:tcPr>
            <w:tcW w:w="1406" w:type="dxa"/>
            <w:gridSpan w:val="4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异丙苯*</w:t>
            </w:r>
          </w:p>
        </w:tc>
        <w:tc>
          <w:tcPr>
            <w:tcW w:w="1406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氯苯*</w:t>
            </w:r>
          </w:p>
        </w:tc>
        <w:tc>
          <w:tcPr>
            <w:tcW w:w="1406" w:type="dxa"/>
            <w:gridSpan w:val="4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1,2-二氯苯*</w:t>
            </w:r>
          </w:p>
        </w:tc>
        <w:tc>
          <w:tcPr>
            <w:tcW w:w="1406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1,4-二氯苯*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30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30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30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37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70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</w:rPr>
              <w:t>对-二甲苯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  <w:lang w:eastAsia="zh-CN"/>
              </w:rPr>
              <w:t>间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</w:rPr>
              <w:t>-二甲苯</w:t>
            </w:r>
          </w:p>
        </w:tc>
        <w:tc>
          <w:tcPr>
            <w:tcW w:w="1415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  <w:lang w:eastAsia="zh-CN"/>
              </w:rPr>
              <w:t>邻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</w:rPr>
              <w:t>-二甲苯</w:t>
            </w:r>
          </w:p>
        </w:tc>
        <w:tc>
          <w:tcPr>
            <w:tcW w:w="1406" w:type="dxa"/>
            <w:gridSpan w:val="4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06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06" w:type="dxa"/>
            <w:gridSpan w:val="4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06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温峪水库水源地</w:t>
            </w:r>
          </w:p>
        </w:tc>
        <w:tc>
          <w:tcPr>
            <w:tcW w:w="563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0.006L</w:t>
            </w:r>
          </w:p>
        </w:tc>
        <w:tc>
          <w:tcPr>
            <w:tcW w:w="830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0.05L</w:t>
            </w:r>
          </w:p>
        </w:tc>
        <w:tc>
          <w:tcPr>
            <w:tcW w:w="830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0.005L</w:t>
            </w:r>
          </w:p>
        </w:tc>
        <w:tc>
          <w:tcPr>
            <w:tcW w:w="830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0.006L</w:t>
            </w:r>
          </w:p>
        </w:tc>
        <w:tc>
          <w:tcPr>
            <w:tcW w:w="937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0.006L</w:t>
            </w:r>
          </w:p>
        </w:tc>
        <w:tc>
          <w:tcPr>
            <w:tcW w:w="1270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0.006L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0.006L</w:t>
            </w:r>
          </w:p>
        </w:tc>
        <w:tc>
          <w:tcPr>
            <w:tcW w:w="1415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0.006L</w:t>
            </w:r>
          </w:p>
        </w:tc>
        <w:tc>
          <w:tcPr>
            <w:tcW w:w="1406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03L</w:t>
            </w:r>
          </w:p>
        </w:tc>
        <w:tc>
          <w:tcPr>
            <w:tcW w:w="1406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02L</w:t>
            </w:r>
          </w:p>
        </w:tc>
        <w:tc>
          <w:tcPr>
            <w:tcW w:w="1406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04L</w:t>
            </w:r>
          </w:p>
        </w:tc>
        <w:tc>
          <w:tcPr>
            <w:tcW w:w="1406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04L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限值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mg/L</w:t>
            </w:r>
          </w:p>
        </w:tc>
        <w:tc>
          <w:tcPr>
            <w:tcW w:w="563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0.02</w:t>
            </w:r>
          </w:p>
        </w:tc>
        <w:tc>
          <w:tcPr>
            <w:tcW w:w="830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0.9</w:t>
            </w:r>
          </w:p>
        </w:tc>
        <w:tc>
          <w:tcPr>
            <w:tcW w:w="830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0.01</w:t>
            </w:r>
          </w:p>
        </w:tc>
        <w:tc>
          <w:tcPr>
            <w:tcW w:w="830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0.7</w:t>
            </w:r>
          </w:p>
        </w:tc>
        <w:tc>
          <w:tcPr>
            <w:tcW w:w="937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0.3</w:t>
            </w:r>
          </w:p>
        </w:tc>
        <w:tc>
          <w:tcPr>
            <w:tcW w:w="3600" w:type="dxa"/>
            <w:gridSpan w:val="8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0.5</w:t>
            </w:r>
          </w:p>
        </w:tc>
        <w:tc>
          <w:tcPr>
            <w:tcW w:w="1406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0.25</w:t>
            </w:r>
          </w:p>
        </w:tc>
        <w:tc>
          <w:tcPr>
            <w:tcW w:w="1406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0.3</w:t>
            </w:r>
          </w:p>
        </w:tc>
        <w:tc>
          <w:tcPr>
            <w:tcW w:w="1406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1.0</w:t>
            </w:r>
          </w:p>
        </w:tc>
        <w:tc>
          <w:tcPr>
            <w:tcW w:w="1406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监测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  <w:t>点位</w:t>
            </w:r>
          </w:p>
        </w:tc>
        <w:tc>
          <w:tcPr>
            <w:tcW w:w="13214" w:type="dxa"/>
            <w:gridSpan w:val="3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  <w:t>监测结果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3301" w:type="dxa"/>
            <w:gridSpan w:val="9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三氯苯*</w:t>
            </w:r>
          </w:p>
        </w:tc>
        <w:tc>
          <w:tcPr>
            <w:tcW w:w="1266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硝基苯*</w:t>
            </w:r>
          </w:p>
        </w:tc>
        <w:tc>
          <w:tcPr>
            <w:tcW w:w="3965" w:type="dxa"/>
            <w:gridSpan w:val="8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二硝基苯*</w:t>
            </w:r>
          </w:p>
        </w:tc>
        <w:tc>
          <w:tcPr>
            <w:tcW w:w="3510" w:type="dxa"/>
            <w:gridSpan w:val="10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硝基氯苯*</w:t>
            </w:r>
          </w:p>
        </w:tc>
        <w:tc>
          <w:tcPr>
            <w:tcW w:w="1172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邻苯二甲酸二丁酯*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1,3,5-三氯苯*</w:t>
            </w:r>
          </w:p>
        </w:tc>
        <w:tc>
          <w:tcPr>
            <w:tcW w:w="1228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1,2,3-三氯苯*</w:t>
            </w:r>
          </w:p>
        </w:tc>
        <w:tc>
          <w:tcPr>
            <w:tcW w:w="1228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1,2,4-三氯苯*</w:t>
            </w:r>
          </w:p>
        </w:tc>
        <w:tc>
          <w:tcPr>
            <w:tcW w:w="1266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对-二硝基苯*</w:t>
            </w:r>
          </w:p>
        </w:tc>
        <w:tc>
          <w:tcPr>
            <w:tcW w:w="132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间-二硝基苯*</w:t>
            </w:r>
          </w:p>
        </w:tc>
        <w:tc>
          <w:tcPr>
            <w:tcW w:w="1323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邻-二硝基苯*</w:t>
            </w: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间-硝基氯苯*</w:t>
            </w: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对-硝基氯苯*</w:t>
            </w: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邻-硝基氯苯*</w:t>
            </w:r>
          </w:p>
        </w:tc>
        <w:tc>
          <w:tcPr>
            <w:tcW w:w="1172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</w:rPr>
              <w:t>温峪水库水源地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0.00011</w:t>
            </w:r>
            <w:r>
              <w:rPr>
                <w:rFonts w:eastAsia="Times New Roman"/>
                <w:highlight w:val="none"/>
              </w:rPr>
              <w:t>L</w:t>
            </w:r>
          </w:p>
        </w:tc>
        <w:tc>
          <w:tcPr>
            <w:tcW w:w="1228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</w:t>
            </w:r>
            <w:r>
              <w:rPr>
                <w:rFonts w:hint="eastAsia" w:eastAsia="宋体"/>
                <w:highlight w:val="none"/>
                <w:lang w:val="en-US" w:eastAsia="zh-CN"/>
              </w:rPr>
              <w:t>5</w:t>
            </w:r>
            <w:r>
              <w:rPr>
                <w:rFonts w:eastAsia="Times New Roman"/>
                <w:highlight w:val="none"/>
              </w:rPr>
              <w:t>L</w:t>
            </w:r>
          </w:p>
        </w:tc>
        <w:tc>
          <w:tcPr>
            <w:tcW w:w="1228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03L</w:t>
            </w:r>
          </w:p>
        </w:tc>
        <w:tc>
          <w:tcPr>
            <w:tcW w:w="1266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004L</w:t>
            </w:r>
          </w:p>
        </w:tc>
        <w:tc>
          <w:tcPr>
            <w:tcW w:w="1321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005L</w:t>
            </w:r>
          </w:p>
        </w:tc>
        <w:tc>
          <w:tcPr>
            <w:tcW w:w="1321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005L</w:t>
            </w:r>
          </w:p>
        </w:tc>
        <w:tc>
          <w:tcPr>
            <w:tcW w:w="1323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005L</w:t>
            </w: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005L</w:t>
            </w: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005L</w:t>
            </w:r>
          </w:p>
        </w:tc>
        <w:tc>
          <w:tcPr>
            <w:tcW w:w="1170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005L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01L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限值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mg/L</w:t>
            </w:r>
          </w:p>
        </w:tc>
        <w:tc>
          <w:tcPr>
            <w:tcW w:w="3301" w:type="dxa"/>
            <w:gridSpan w:val="9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0.02</w:t>
            </w:r>
          </w:p>
        </w:tc>
        <w:tc>
          <w:tcPr>
            <w:tcW w:w="1266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0.017</w:t>
            </w:r>
          </w:p>
        </w:tc>
        <w:tc>
          <w:tcPr>
            <w:tcW w:w="3965" w:type="dxa"/>
            <w:gridSpan w:val="8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0.5</w:t>
            </w:r>
          </w:p>
        </w:tc>
        <w:tc>
          <w:tcPr>
            <w:tcW w:w="3510" w:type="dxa"/>
            <w:gridSpan w:val="10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0.05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监测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  <w:t>点位</w:t>
            </w:r>
          </w:p>
        </w:tc>
        <w:tc>
          <w:tcPr>
            <w:tcW w:w="13214" w:type="dxa"/>
            <w:gridSpan w:val="3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4"/>
                <w:highlight w:val="none"/>
              </w:rPr>
              <w:t>监测结果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44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</w:rPr>
              <w:t>邻苯二甲酸二（2-乙基己基）酯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  <w:lang w:val="en-US" w:eastAsia="zh-CN"/>
              </w:rPr>
              <w:t>*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滴滴涕*</w:t>
            </w:r>
          </w:p>
        </w:tc>
        <w:tc>
          <w:tcPr>
            <w:tcW w:w="106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林丹（γ-666）*</w:t>
            </w:r>
          </w:p>
        </w:tc>
        <w:tc>
          <w:tcPr>
            <w:tcW w:w="1172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阿特拉津*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苯并[a]芘*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钼*</w:t>
            </w: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钴*</w:t>
            </w:r>
          </w:p>
        </w:tc>
        <w:tc>
          <w:tcPr>
            <w:tcW w:w="87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铍*</w:t>
            </w: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硼*</w:t>
            </w: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锑*</w:t>
            </w:r>
          </w:p>
        </w:tc>
        <w:tc>
          <w:tcPr>
            <w:tcW w:w="87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/>
                <w:color w:val="auto"/>
                <w:sz w:val="21"/>
                <w:szCs w:val="21"/>
                <w:highlight w:val="none"/>
              </w:rPr>
              <w:t>镍</w:t>
            </w: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钡*</w:t>
            </w:r>
          </w:p>
        </w:tc>
        <w:tc>
          <w:tcPr>
            <w:tcW w:w="87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钒*</w:t>
            </w:r>
          </w:p>
        </w:tc>
        <w:tc>
          <w:tcPr>
            <w:tcW w:w="88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铊*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温峪水库水源地</w:t>
            </w:r>
          </w:p>
        </w:tc>
        <w:tc>
          <w:tcPr>
            <w:tcW w:w="1044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eastAsia="Times New Roman"/>
                <w:color w:val="auto"/>
                <w:highlight w:val="none"/>
              </w:rPr>
              <w:t>0.002L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</w:t>
            </w:r>
          </w:p>
        </w:tc>
        <w:tc>
          <w:tcPr>
            <w:tcW w:w="106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0.0000040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</w:t>
            </w:r>
          </w:p>
        </w:tc>
        <w:tc>
          <w:tcPr>
            <w:tcW w:w="1172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008L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0.0000004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096</w:t>
            </w: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eastAsia="Times New Roman"/>
                <w:highlight w:val="none"/>
              </w:rPr>
              <w:t>0.</w:t>
            </w:r>
            <w:r>
              <w:rPr>
                <w:rFonts w:hint="eastAsia" w:eastAsia="宋体"/>
                <w:highlight w:val="none"/>
                <w:lang w:val="en-US" w:eastAsia="zh-CN"/>
              </w:rPr>
              <w:t>000</w:t>
            </w:r>
            <w:r>
              <w:rPr>
                <w:rFonts w:eastAsia="Times New Roman"/>
                <w:highlight w:val="none"/>
              </w:rPr>
              <w:t>03L</w:t>
            </w:r>
          </w:p>
        </w:tc>
        <w:tc>
          <w:tcPr>
            <w:tcW w:w="87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eastAsia="Times New Roman"/>
                <w:highlight w:val="none"/>
              </w:rPr>
              <w:t>0.</w:t>
            </w:r>
            <w:r>
              <w:rPr>
                <w:rFonts w:hint="eastAsia" w:eastAsia="宋体"/>
                <w:highlight w:val="none"/>
                <w:lang w:val="en-US" w:eastAsia="zh-CN"/>
              </w:rPr>
              <w:t>000</w:t>
            </w:r>
            <w:r>
              <w:rPr>
                <w:rFonts w:eastAsia="Times New Roman"/>
                <w:highlight w:val="none"/>
              </w:rPr>
              <w:t>04L</w:t>
            </w: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125L</w:t>
            </w: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0.00</w:t>
            </w:r>
            <w:r>
              <w:rPr>
                <w:rFonts w:eastAsia="Times New Roman"/>
                <w:highlight w:val="none"/>
              </w:rPr>
              <w:t>015L</w:t>
            </w:r>
          </w:p>
        </w:tc>
        <w:tc>
          <w:tcPr>
            <w:tcW w:w="87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0.005L</w:t>
            </w: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0.0</w:t>
            </w:r>
            <w:r>
              <w:rPr>
                <w:rFonts w:eastAsia="Times New Roman"/>
                <w:color w:val="auto"/>
                <w:highlight w:val="none"/>
              </w:rPr>
              <w:t>690</w:t>
            </w:r>
          </w:p>
        </w:tc>
        <w:tc>
          <w:tcPr>
            <w:tcW w:w="87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eastAsia="Times New Roman"/>
                <w:highlight w:val="none"/>
              </w:rPr>
              <w:t>0.</w:t>
            </w:r>
            <w:r>
              <w:rPr>
                <w:rFonts w:hint="eastAsia" w:eastAsia="宋体"/>
                <w:highlight w:val="none"/>
                <w:lang w:val="en-US" w:eastAsia="zh-CN"/>
              </w:rPr>
              <w:t>000</w:t>
            </w:r>
            <w:r>
              <w:rPr>
                <w:rFonts w:eastAsia="Times New Roman"/>
                <w:highlight w:val="none"/>
              </w:rPr>
              <w:t>78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eastAsia="Times New Roman"/>
                <w:highlight w:val="none"/>
              </w:rPr>
              <w:t>0.</w:t>
            </w:r>
            <w:r>
              <w:rPr>
                <w:rFonts w:hint="eastAsia" w:eastAsia="宋体"/>
                <w:highlight w:val="none"/>
                <w:lang w:val="en-US" w:eastAsia="zh-CN"/>
              </w:rPr>
              <w:t>000</w:t>
            </w:r>
            <w:r>
              <w:rPr>
                <w:rFonts w:eastAsia="Times New Roman"/>
                <w:highlight w:val="none"/>
              </w:rPr>
              <w:t>02L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限值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mg/L</w:t>
            </w:r>
          </w:p>
        </w:tc>
        <w:tc>
          <w:tcPr>
            <w:tcW w:w="1044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0.008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0.001</w:t>
            </w:r>
          </w:p>
        </w:tc>
        <w:tc>
          <w:tcPr>
            <w:tcW w:w="106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0.002</w:t>
            </w:r>
          </w:p>
        </w:tc>
        <w:tc>
          <w:tcPr>
            <w:tcW w:w="1172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0.003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2.8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vertAlign w:val="superscript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vertAlign w:val="superscript"/>
                <w:lang w:val="en-US" w:eastAsia="zh-CN"/>
              </w:rPr>
              <w:t>6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0.07</w:t>
            </w: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1.0</w:t>
            </w:r>
          </w:p>
        </w:tc>
        <w:tc>
          <w:tcPr>
            <w:tcW w:w="87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0.002</w:t>
            </w: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0.005</w:t>
            </w:r>
          </w:p>
        </w:tc>
        <w:tc>
          <w:tcPr>
            <w:tcW w:w="87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0.02</w:t>
            </w:r>
          </w:p>
        </w:tc>
        <w:tc>
          <w:tcPr>
            <w:tcW w:w="87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0.7</w:t>
            </w:r>
          </w:p>
        </w:tc>
        <w:tc>
          <w:tcPr>
            <w:tcW w:w="87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0.05L</w:t>
            </w:r>
          </w:p>
        </w:tc>
        <w:tc>
          <w:tcPr>
            <w:tcW w:w="88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40" w:type="dxa"/>
            <w:gridSpan w:val="3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注：1、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“检出限+L”表示未检出。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监测点位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vertAlign w:val="superscript"/>
                <w:lang w:val="en-US" w:eastAsia="zh-CN"/>
              </w:rPr>
              <w:t>#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县城集中式饮用水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执行《地表水环境质量标准》GB3838-2002中的表1地表水环境质量标准基本项目标准限值中的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Ⅲ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类标准值、表2集中式生活饮用水地表水源地补充项目标准限值、表3集中式生活饮用水地表水源地特定项目标准限值。</w:t>
            </w:r>
          </w:p>
        </w:tc>
      </w:tr>
    </w:tbl>
    <w:p>
      <w:pPr>
        <w:rPr>
          <w:rFonts w:ascii="宋体" w:hAnsi="宋体"/>
          <w:szCs w:val="21"/>
          <w:highlight w:val="none"/>
        </w:rPr>
        <w:sectPr>
          <w:headerReference r:id="rId4" w:type="default"/>
          <w:footerReference r:id="rId5" w:type="default"/>
          <w:pgSz w:w="16838" w:h="11906" w:orient="landscape"/>
          <w:pgMar w:top="850" w:right="850" w:bottom="850" w:left="850" w:header="851" w:footer="992" w:gutter="0"/>
          <w:pgNumType w:fmt="decimal"/>
          <w:cols w:space="708" w:num="1"/>
          <w:docGrid w:type="lines" w:linePitch="312" w:charSpace="0"/>
        </w:sectPr>
      </w:pPr>
    </w:p>
    <w:p>
      <w:pPr>
        <w:rPr>
          <w:highlight w:val="none"/>
        </w:rPr>
      </w:pPr>
      <w:bookmarkStart w:id="0" w:name="ResultTb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pgNumType w:fmt="decimal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723"/>
        <w:tab w:val="right" w:pos="8400"/>
        <w:tab w:val="clear" w:pos="4153"/>
        <w:tab w:val="clear" w:pos="8306"/>
      </w:tabs>
      <w:jc w:val="both"/>
      <w:rPr>
        <w:rFonts w:hint="eastAsia"/>
      </w:rPr>
    </w:pPr>
    <w:r>
      <w:rPr>
        <w:sz w:val="18"/>
      </w:rPr>
      <w:pict>
        <v:shape id="文本框 1" o:spid="_x0000_s2055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ynwVR7cBAABWAwAADgAAAAAAAAABACAAAAAiAQAAZHJzL2Uyb0RvYy54bWxQSwUGAAAAAAYA&#10;BgBZAQAASwU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255" w:firstLineChars="1550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255" w:firstLineChars="1550"/>
      <w:rPr>
        <w:sz w:val="21"/>
        <w:szCs w:val="21"/>
      </w:rPr>
    </w:pPr>
    <w:r>
      <w:rPr>
        <w:sz w:val="21"/>
      </w:rPr>
      <w:pict>
        <v:shape id="_x0000_s2054" o:spid="_x0000_s2054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="宋体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/>
                    <w:sz w:val="21"/>
                    <w:szCs w:val="21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t>16</w: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t>16</w: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34F"/>
    <w:rsid w:val="006A334F"/>
    <w:rsid w:val="00C824FC"/>
    <w:rsid w:val="00CC63BE"/>
    <w:rsid w:val="00ED7CC4"/>
    <w:rsid w:val="00F43547"/>
    <w:rsid w:val="01743386"/>
    <w:rsid w:val="01817950"/>
    <w:rsid w:val="0362323E"/>
    <w:rsid w:val="03A765B1"/>
    <w:rsid w:val="03C6243B"/>
    <w:rsid w:val="05EF36D4"/>
    <w:rsid w:val="07BF3371"/>
    <w:rsid w:val="098461DA"/>
    <w:rsid w:val="09ED114D"/>
    <w:rsid w:val="0B0A543A"/>
    <w:rsid w:val="0BC037F9"/>
    <w:rsid w:val="0CB13EAE"/>
    <w:rsid w:val="0CCC3F9C"/>
    <w:rsid w:val="0D657E2C"/>
    <w:rsid w:val="0DF86AD0"/>
    <w:rsid w:val="0F4A4D76"/>
    <w:rsid w:val="0FDB21CB"/>
    <w:rsid w:val="11B514FF"/>
    <w:rsid w:val="128029FB"/>
    <w:rsid w:val="134624CC"/>
    <w:rsid w:val="1358243E"/>
    <w:rsid w:val="13F97910"/>
    <w:rsid w:val="14883255"/>
    <w:rsid w:val="14C71C65"/>
    <w:rsid w:val="17391688"/>
    <w:rsid w:val="17446644"/>
    <w:rsid w:val="174F239F"/>
    <w:rsid w:val="1A7F011A"/>
    <w:rsid w:val="1AD964DC"/>
    <w:rsid w:val="1B112975"/>
    <w:rsid w:val="1D243916"/>
    <w:rsid w:val="1E237479"/>
    <w:rsid w:val="1ED1652B"/>
    <w:rsid w:val="20354CC3"/>
    <w:rsid w:val="22F60E52"/>
    <w:rsid w:val="23360326"/>
    <w:rsid w:val="239E0F27"/>
    <w:rsid w:val="244409D8"/>
    <w:rsid w:val="248E1199"/>
    <w:rsid w:val="26BB0D04"/>
    <w:rsid w:val="286E085F"/>
    <w:rsid w:val="28D7734C"/>
    <w:rsid w:val="291778E1"/>
    <w:rsid w:val="29AA7642"/>
    <w:rsid w:val="29AD6E65"/>
    <w:rsid w:val="2B241414"/>
    <w:rsid w:val="2C7B4014"/>
    <w:rsid w:val="2E1A0945"/>
    <w:rsid w:val="2EC704CC"/>
    <w:rsid w:val="2EEB605E"/>
    <w:rsid w:val="2F0D2215"/>
    <w:rsid w:val="30DF439B"/>
    <w:rsid w:val="31D27377"/>
    <w:rsid w:val="31D6589E"/>
    <w:rsid w:val="337A4C94"/>
    <w:rsid w:val="34451A74"/>
    <w:rsid w:val="351C2853"/>
    <w:rsid w:val="36D278E4"/>
    <w:rsid w:val="37072C84"/>
    <w:rsid w:val="38BC291E"/>
    <w:rsid w:val="39BA0362"/>
    <w:rsid w:val="3A314606"/>
    <w:rsid w:val="3B145AC2"/>
    <w:rsid w:val="3B1B1DA8"/>
    <w:rsid w:val="3BD06F97"/>
    <w:rsid w:val="3BE122CB"/>
    <w:rsid w:val="3CE154EC"/>
    <w:rsid w:val="3D9E6ACC"/>
    <w:rsid w:val="42896956"/>
    <w:rsid w:val="436F6ADF"/>
    <w:rsid w:val="45416CF0"/>
    <w:rsid w:val="45B24D2C"/>
    <w:rsid w:val="481A7851"/>
    <w:rsid w:val="4A2B5D4E"/>
    <w:rsid w:val="4B700B2A"/>
    <w:rsid w:val="4BA557BD"/>
    <w:rsid w:val="4D765B3A"/>
    <w:rsid w:val="4E0A5A02"/>
    <w:rsid w:val="4E1C29C2"/>
    <w:rsid w:val="4E214AB2"/>
    <w:rsid w:val="4EAB7F0B"/>
    <w:rsid w:val="4ECA789D"/>
    <w:rsid w:val="50A76C34"/>
    <w:rsid w:val="50EB2B41"/>
    <w:rsid w:val="50F67B3A"/>
    <w:rsid w:val="532B639E"/>
    <w:rsid w:val="56757C84"/>
    <w:rsid w:val="56E23A68"/>
    <w:rsid w:val="5859507F"/>
    <w:rsid w:val="588D0268"/>
    <w:rsid w:val="591450D3"/>
    <w:rsid w:val="5AB058F7"/>
    <w:rsid w:val="5B03765C"/>
    <w:rsid w:val="5B3D0B78"/>
    <w:rsid w:val="5BE86607"/>
    <w:rsid w:val="5C3119B6"/>
    <w:rsid w:val="5D3E30B0"/>
    <w:rsid w:val="5D5D582F"/>
    <w:rsid w:val="5E9E1A51"/>
    <w:rsid w:val="600F59D2"/>
    <w:rsid w:val="60696C30"/>
    <w:rsid w:val="6084673B"/>
    <w:rsid w:val="60E21426"/>
    <w:rsid w:val="64546C11"/>
    <w:rsid w:val="6492118C"/>
    <w:rsid w:val="64C156FB"/>
    <w:rsid w:val="65BB3919"/>
    <w:rsid w:val="666C7436"/>
    <w:rsid w:val="66E96914"/>
    <w:rsid w:val="67A55FCC"/>
    <w:rsid w:val="67CD4989"/>
    <w:rsid w:val="68631357"/>
    <w:rsid w:val="686916A9"/>
    <w:rsid w:val="6A416908"/>
    <w:rsid w:val="6A5D01C3"/>
    <w:rsid w:val="6A822F99"/>
    <w:rsid w:val="6C2517F2"/>
    <w:rsid w:val="6C767B54"/>
    <w:rsid w:val="6DFB0B28"/>
    <w:rsid w:val="6E7B56A2"/>
    <w:rsid w:val="73750256"/>
    <w:rsid w:val="75C74C8B"/>
    <w:rsid w:val="763B7FF6"/>
    <w:rsid w:val="764D0E6B"/>
    <w:rsid w:val="764D6DB4"/>
    <w:rsid w:val="78846824"/>
    <w:rsid w:val="790A40A0"/>
    <w:rsid w:val="7A046821"/>
    <w:rsid w:val="7A8622EF"/>
    <w:rsid w:val="7AE50F67"/>
    <w:rsid w:val="7AF362D9"/>
    <w:rsid w:val="7BBE38C1"/>
    <w:rsid w:val="7BDB13CC"/>
    <w:rsid w:val="7E1B786D"/>
    <w:rsid w:val="7F68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line="520" w:lineRule="exact"/>
      <w:ind w:firstLine="560"/>
    </w:pPr>
    <w:rPr>
      <w:rFonts w:ascii="Calibri" w:hAnsi="Calibri" w:eastAsia="宋体" w:cs="Times New Roman"/>
      <w:sz w:val="21"/>
      <w:szCs w:val="24"/>
    </w:r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annotation text"/>
    <w:basedOn w:val="1"/>
    <w:link w:val="15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qFormat/>
    <w:uiPriority w:val="0"/>
    <w:rPr>
      <w:sz w:val="21"/>
      <w:szCs w:val="21"/>
    </w:rPr>
  </w:style>
  <w:style w:type="table" w:styleId="13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Simple 2"/>
    <w:basedOn w:val="12"/>
    <w:qFormat/>
    <w:uiPriority w:val="0"/>
    <w:pPr>
      <w:widowControl w:val="0"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">
    <w:name w:val="批注文字 Char"/>
    <w:link w:val="5"/>
    <w:qFormat/>
    <w:uiPriority w:val="0"/>
    <w:rPr>
      <w:kern w:val="2"/>
      <w:sz w:val="21"/>
      <w:szCs w:val="24"/>
      <w:lang w:bidi="ar-SA"/>
    </w:rPr>
  </w:style>
  <w:style w:type="character" w:customStyle="1" w:styleId="16">
    <w:name w:val="页脚 Char"/>
    <w:link w:val="7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5"/>
    <customShpInfo spid="_x0000_s2054" textRotate="1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ggw</Company>
  <Pages>3</Pages>
  <Words>1730</Words>
  <Characters>9867</Characters>
  <Lines>82</Lines>
  <Paragraphs>23</Paragraphs>
  <TotalTime>9</TotalTime>
  <ScaleCrop>false</ScaleCrop>
  <LinksUpToDate>false</LinksUpToDate>
  <CharactersWithSpaces>11574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2018-10-25T01:41:00Z</dcterms:created>
  <dc:creator>龍帝國精品論壇</dc:creator>
  <cp:lastModifiedBy>Ecology</cp:lastModifiedBy>
  <dcterms:modified xsi:type="dcterms:W3CDTF">2021-11-26T05:17:44Z</dcterms:modified>
  <dc:title>标题内容政策标引内容</dc:title>
  <cp:revision>410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