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121"/>
        <w:ind w:right="2733"/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lang w:val="en-US" w:eastAsia="zh-CN"/>
        </w:rPr>
        <w:t xml:space="preserve">   </w:t>
      </w:r>
      <w:r>
        <w:rPr>
          <w:rFonts w:hint="eastAsia" w:ascii="黑体" w:eastAsia="黑体"/>
          <w:sz w:val="72"/>
          <w:szCs w:val="72"/>
          <w:lang w:val="en-US" w:eastAsia="zh-CN"/>
        </w:rPr>
        <w:t xml:space="preserve">   </w:t>
      </w:r>
      <w:r>
        <w:rPr>
          <w:rFonts w:hint="eastAsia" w:ascii="黑体" w:eastAsia="黑体"/>
          <w:sz w:val="72"/>
          <w:szCs w:val="72"/>
          <w:lang w:eastAsia="zh-CN"/>
        </w:rPr>
        <w:t>泗交</w:t>
      </w:r>
      <w:r>
        <w:rPr>
          <w:rFonts w:hint="eastAsia" w:ascii="黑体" w:eastAsia="黑体"/>
          <w:sz w:val="72"/>
          <w:szCs w:val="72"/>
        </w:rPr>
        <w:t>镇基层政务公开标准目录</w:t>
      </w:r>
    </w:p>
    <w:p>
      <w:pPr>
        <w:spacing w:before="121"/>
        <w:ind w:right="2733"/>
        <w:jc w:val="center"/>
        <w:rPr>
          <w:rFonts w:hint="eastAsia" w:ascii="黑体" w:eastAsia="黑体"/>
          <w:sz w:val="72"/>
        </w:rPr>
      </w:pPr>
    </w:p>
    <w:p>
      <w:pPr>
        <w:spacing w:before="121"/>
        <w:ind w:right="2733"/>
        <w:jc w:val="center"/>
        <w:rPr>
          <w:rFonts w:hint="eastAsia" w:ascii="黑体" w:eastAsia="黑体"/>
          <w:sz w:val="72"/>
        </w:rPr>
      </w:pPr>
    </w:p>
    <w:p>
      <w:pPr>
        <w:spacing w:before="121"/>
        <w:ind w:right="2733"/>
        <w:jc w:val="center"/>
        <w:rPr>
          <w:rFonts w:hint="eastAsia" w:ascii="黑体" w:eastAsia="黑体"/>
          <w:sz w:val="72"/>
        </w:rPr>
      </w:pPr>
    </w:p>
    <w:p>
      <w:pPr>
        <w:spacing w:before="121"/>
        <w:ind w:right="2733"/>
        <w:jc w:val="center"/>
        <w:rPr>
          <w:rFonts w:hint="eastAsia" w:ascii="仿宋" w:eastAsia="仿宋"/>
          <w:b/>
          <w:sz w:val="36"/>
          <w:szCs w:val="36"/>
        </w:rPr>
      </w:pPr>
      <w:r>
        <w:rPr>
          <w:rFonts w:hint="eastAsia" w:ascii="仿宋" w:eastAsia="仿宋"/>
          <w:b/>
          <w:sz w:val="28"/>
          <w:lang w:val="en-US" w:eastAsia="zh-CN"/>
        </w:rPr>
        <w:t xml:space="preserve">             </w:t>
      </w:r>
      <w:r>
        <w:rPr>
          <w:rFonts w:hint="eastAsia" w:ascii="仿宋" w:eastAsia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eastAsia="仿宋"/>
          <w:b/>
          <w:spacing w:val="20"/>
          <w:sz w:val="36"/>
          <w:szCs w:val="36"/>
        </w:rPr>
        <w:t>202</w:t>
      </w:r>
      <w:r>
        <w:rPr>
          <w:rFonts w:hint="eastAsia" w:ascii="仿宋" w:eastAsia="仿宋"/>
          <w:b/>
          <w:spacing w:val="20"/>
          <w:sz w:val="36"/>
          <w:szCs w:val="36"/>
          <w:lang w:val="en-US" w:eastAsia="zh-CN"/>
        </w:rPr>
        <w:t>1</w:t>
      </w:r>
      <w:r>
        <w:rPr>
          <w:rFonts w:hint="eastAsia" w:ascii="仿宋" w:eastAsia="仿宋"/>
          <w:b/>
          <w:spacing w:val="20"/>
          <w:sz w:val="36"/>
          <w:szCs w:val="36"/>
        </w:rPr>
        <w:t>年2月</w:t>
      </w:r>
    </w:p>
    <w:p>
      <w:pPr>
        <w:spacing w:after="0"/>
        <w:jc w:val="center"/>
        <w:rPr>
          <w:rFonts w:hint="eastAsia" w:ascii="仿宋" w:eastAsia="仿宋"/>
          <w:sz w:val="28"/>
        </w:rPr>
        <w:sectPr>
          <w:type w:val="continuous"/>
          <w:pgSz w:w="16840" w:h="11910" w:orient="landscape"/>
          <w:pgMar w:top="1100" w:right="1360" w:bottom="280" w:left="960" w:header="720" w:footer="72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tbl>
      <w:tblPr>
        <w:tblStyle w:val="5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37"/>
              <w:jc w:val="center"/>
              <w:rPr>
                <w:rFonts w:ascii="黑体"/>
                <w:sz w:val="22"/>
              </w:rPr>
            </w:pPr>
            <w:r>
              <w:rPr>
                <w:rFonts w:ascii="黑体"/>
                <w:sz w:val="22"/>
              </w:rPr>
              <w:t>1</w:t>
            </w:r>
          </w:p>
        </w:tc>
        <w:tc>
          <w:tcPr>
            <w:tcW w:w="1008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68"/>
              <w:rPr>
                <w:sz w:val="22"/>
              </w:rPr>
            </w:pPr>
            <w:r>
              <w:rPr>
                <w:sz w:val="22"/>
              </w:rPr>
              <w:t>本级文件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142" w:right="107"/>
              <w:jc w:val="center"/>
              <w:rPr>
                <w:sz w:val="22"/>
              </w:rPr>
            </w:pPr>
            <w:r>
              <w:rPr>
                <w:sz w:val="22"/>
              </w:rPr>
              <w:t>本级党委政府制定的文件</w:t>
            </w:r>
          </w:p>
        </w:tc>
        <w:tc>
          <w:tcPr>
            <w:tcW w:w="109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</w:tcPr>
          <w:p>
            <w:pPr>
              <w:pStyle w:val="9"/>
              <w:spacing w:before="101" w:line="228" w:lineRule="auto"/>
              <w:ind w:left="254" w:right="109" w:hanging="11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泗交</w:t>
            </w:r>
            <w:r>
              <w:rPr>
                <w:sz w:val="22"/>
              </w:rPr>
              <w:t>镇人民政府</w:t>
            </w:r>
          </w:p>
        </w:tc>
        <w:tc>
          <w:tcPr>
            <w:tcW w:w="16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8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8"/>
              <w:ind w:left="68"/>
              <w:rPr>
                <w:sz w:val="22"/>
              </w:rPr>
            </w:pPr>
            <w:r>
              <w:rPr>
                <w:sz w:val="22"/>
              </w:rPr>
              <w:t>机构设置</w:t>
            </w:r>
          </w:p>
        </w:tc>
        <w:tc>
          <w:tcPr>
            <w:tcW w:w="994" w:type="dxa"/>
          </w:tcPr>
          <w:p>
            <w:pPr>
              <w:pStyle w:val="9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9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镇简介</w:t>
            </w:r>
          </w:p>
        </w:tc>
        <w:tc>
          <w:tcPr>
            <w:tcW w:w="3147" w:type="dxa"/>
          </w:tcPr>
          <w:p>
            <w:pPr>
              <w:pStyle w:val="9"/>
              <w:spacing w:before="7" w:line="230" w:lineRule="auto"/>
              <w:ind w:left="142" w:right="109"/>
              <w:jc w:val="center"/>
              <w:rPr>
                <w:sz w:val="22"/>
              </w:rPr>
            </w:pPr>
            <w:r>
              <w:rPr>
                <w:sz w:val="22"/>
              </w:rPr>
              <w:t>机构名称、办公地址、办公时间、办公电话、通信地址、邮政编码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7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8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254" w:right="109" w:hanging="11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泗交</w:t>
            </w:r>
            <w:r>
              <w:rPr>
                <w:sz w:val="22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3"/>
              <w:ind w:left="180"/>
              <w:rPr>
                <w:sz w:val="21"/>
              </w:rPr>
            </w:pPr>
            <w:r>
              <w:rPr>
                <w:sz w:val="21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9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机构职能</w:t>
            </w:r>
          </w:p>
        </w:tc>
        <w:tc>
          <w:tcPr>
            <w:tcW w:w="3147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镇法定职能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领导分工</w:t>
            </w:r>
          </w:p>
        </w:tc>
        <w:tc>
          <w:tcPr>
            <w:tcW w:w="3147" w:type="dxa"/>
          </w:tcPr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142" w:right="109"/>
              <w:jc w:val="center"/>
              <w:rPr>
                <w:sz w:val="22"/>
              </w:rPr>
            </w:pPr>
            <w:r>
              <w:rPr>
                <w:sz w:val="22"/>
              </w:rPr>
              <w:t>领导姓名、职务、分工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ind w:left="180"/>
              <w:rPr>
                <w:sz w:val="21"/>
              </w:rPr>
            </w:pPr>
            <w:r>
              <w:rPr>
                <w:sz w:val="21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内设机构</w:t>
            </w:r>
          </w:p>
        </w:tc>
        <w:tc>
          <w:tcPr>
            <w:tcW w:w="3147" w:type="dxa"/>
          </w:tcPr>
          <w:p>
            <w:pPr>
              <w:pStyle w:val="9"/>
              <w:spacing w:before="128" w:line="230" w:lineRule="auto"/>
              <w:ind w:left="1469" w:right="109" w:hanging="1327"/>
              <w:rPr>
                <w:sz w:val="22"/>
              </w:rPr>
            </w:pPr>
            <w:r>
              <w:rPr>
                <w:sz w:val="22"/>
              </w:rPr>
              <w:t>内设机构名称、职责、办公电话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31" w:line="265" w:lineRule="exact"/>
              <w:ind w:left="188"/>
              <w:rPr>
                <w:sz w:val="21"/>
              </w:rPr>
            </w:pPr>
            <w:r>
              <w:rPr>
                <w:sz w:val="21"/>
              </w:rPr>
              <w:t>行政村</w:t>
            </w:r>
          </w:p>
          <w:p>
            <w:pPr>
              <w:pStyle w:val="9"/>
              <w:spacing w:line="265" w:lineRule="exact"/>
              <w:ind w:left="83"/>
              <w:rPr>
                <w:sz w:val="21"/>
              </w:rPr>
            </w:pPr>
            <w:r>
              <w:rPr>
                <w:sz w:val="21"/>
              </w:rPr>
              <w:t>（社区）</w:t>
            </w:r>
          </w:p>
        </w:tc>
        <w:tc>
          <w:tcPr>
            <w:tcW w:w="3147" w:type="dxa"/>
          </w:tcPr>
          <w:p>
            <w:pPr>
              <w:pStyle w:val="9"/>
              <w:spacing w:before="137" w:line="232" w:lineRule="auto"/>
              <w:ind w:left="1474" w:right="67" w:hanging="1370"/>
              <w:rPr>
                <w:sz w:val="21"/>
              </w:rPr>
            </w:pPr>
            <w:r>
              <w:rPr>
                <w:sz w:val="21"/>
              </w:rPr>
              <w:t>名称、概况、负责人、联系方式等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9"/>
              <w:ind w:left="68"/>
              <w:rPr>
                <w:sz w:val="22"/>
              </w:rPr>
            </w:pPr>
            <w:r>
              <w:rPr>
                <w:sz w:val="22"/>
              </w:rPr>
              <w:t>统计信息</w:t>
            </w:r>
          </w:p>
        </w:tc>
        <w:tc>
          <w:tcPr>
            <w:tcW w:w="994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人口统计</w:t>
            </w:r>
          </w:p>
        </w:tc>
        <w:tc>
          <w:tcPr>
            <w:tcW w:w="3147" w:type="dxa"/>
          </w:tcPr>
          <w:p>
            <w:pPr>
              <w:pStyle w:val="9"/>
              <w:spacing w:before="82" w:line="230" w:lineRule="auto"/>
              <w:ind w:left="1263" w:right="66" w:hanging="1159"/>
              <w:rPr>
                <w:sz w:val="21"/>
              </w:rPr>
            </w:pPr>
            <w:r>
              <w:rPr>
                <w:sz w:val="21"/>
              </w:rPr>
              <w:t>辖区内的人口数量、年龄结构、分布等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1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1" w:line="230" w:lineRule="auto"/>
              <w:ind w:left="69" w:right="33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信息形成或变更之日起 20 个工作日内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5"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40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农业统计</w:t>
            </w:r>
          </w:p>
        </w:tc>
        <w:tc>
          <w:tcPr>
            <w:tcW w:w="3147" w:type="dxa"/>
          </w:tcPr>
          <w:p>
            <w:pPr>
              <w:pStyle w:val="9"/>
              <w:spacing w:before="112" w:line="264" w:lineRule="exact"/>
              <w:ind w:left="90" w:right="55"/>
              <w:jc w:val="center"/>
              <w:rPr>
                <w:sz w:val="21"/>
              </w:rPr>
            </w:pPr>
            <w:r>
              <w:rPr>
                <w:sz w:val="21"/>
              </w:rPr>
              <w:t>辖区内经济作物、农作物的面积</w:t>
            </w:r>
          </w:p>
          <w:p>
            <w:pPr>
              <w:pStyle w:val="9"/>
              <w:spacing w:line="264" w:lineRule="exact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、产量等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经济统计</w:t>
            </w:r>
          </w:p>
        </w:tc>
        <w:tc>
          <w:tcPr>
            <w:tcW w:w="3147" w:type="dxa"/>
          </w:tcPr>
          <w:p>
            <w:pPr>
              <w:pStyle w:val="9"/>
              <w:spacing w:before="92" w:line="265" w:lineRule="exact"/>
              <w:ind w:left="91" w:right="55"/>
              <w:jc w:val="center"/>
              <w:rPr>
                <w:sz w:val="21"/>
              </w:rPr>
            </w:pPr>
            <w:r>
              <w:rPr>
                <w:sz w:val="21"/>
              </w:rPr>
              <w:t>辖区内大中小企业的数量、规模</w:t>
            </w:r>
          </w:p>
          <w:p>
            <w:pPr>
              <w:pStyle w:val="9"/>
              <w:spacing w:line="265" w:lineRule="exact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、营业额等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rFonts w:ascii="仿宋" w:hAnsi="仿宋"/>
          <w:sz w:val="21"/>
        </w:rPr>
        <w:sectPr>
          <w:headerReference r:id="rId3" w:type="default"/>
          <w:pgSz w:w="16840" w:h="11910" w:orient="landscape"/>
          <w:pgMar w:top="2040" w:right="1360" w:bottom="280" w:left="960" w:header="1604" w:footer="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tbl>
      <w:tblPr>
        <w:tblStyle w:val="5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75" w:line="230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重大项目建设</w:t>
            </w:r>
          </w:p>
        </w:tc>
        <w:tc>
          <w:tcPr>
            <w:tcW w:w="994" w:type="dxa"/>
          </w:tcPr>
          <w:p>
            <w:pPr>
              <w:pStyle w:val="9"/>
              <w:spacing w:before="163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项目规划</w:t>
            </w:r>
          </w:p>
        </w:tc>
        <w:tc>
          <w:tcPr>
            <w:tcW w:w="3147" w:type="dxa"/>
          </w:tcPr>
          <w:p>
            <w:pPr>
              <w:pStyle w:val="9"/>
              <w:spacing w:before="155"/>
              <w:ind w:left="86" w:right="55"/>
              <w:jc w:val="center"/>
              <w:rPr>
                <w:sz w:val="22"/>
              </w:rPr>
            </w:pPr>
            <w:r>
              <w:rPr>
                <w:sz w:val="22"/>
              </w:rPr>
              <w:t>辖区内项目规划、招商引资等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21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41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21" w:line="230" w:lineRule="auto"/>
              <w:ind w:left="69" w:right="33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41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9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163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63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63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163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49" w:line="230" w:lineRule="auto"/>
              <w:ind w:left="294" w:right="44" w:hanging="211"/>
              <w:rPr>
                <w:sz w:val="21"/>
              </w:rPr>
            </w:pPr>
            <w:r>
              <w:rPr>
                <w:sz w:val="21"/>
              </w:rPr>
              <w:t>项目推进情况</w:t>
            </w:r>
          </w:p>
        </w:tc>
        <w:tc>
          <w:tcPr>
            <w:tcW w:w="3147" w:type="dxa"/>
          </w:tcPr>
          <w:p>
            <w:pPr>
              <w:pStyle w:val="9"/>
              <w:spacing w:before="22" w:line="230" w:lineRule="auto"/>
              <w:ind w:left="577" w:right="66" w:hanging="473"/>
              <w:rPr>
                <w:sz w:val="21"/>
              </w:rPr>
            </w:pPr>
            <w:r>
              <w:rPr>
                <w:sz w:val="21"/>
              </w:rPr>
              <w:t>各项目营业执照、土地手续、立项手续 、环保手续等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9"/>
              <w:ind w:left="68"/>
              <w:rPr>
                <w:sz w:val="22"/>
              </w:rPr>
            </w:pPr>
            <w:r>
              <w:rPr>
                <w:sz w:val="22"/>
              </w:rPr>
              <w:t>应急管理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应急预案</w:t>
            </w:r>
          </w:p>
        </w:tc>
        <w:tc>
          <w:tcPr>
            <w:tcW w:w="3147" w:type="dxa"/>
          </w:tcPr>
          <w:p>
            <w:pPr>
              <w:pStyle w:val="9"/>
              <w:spacing w:before="8" w:line="230" w:lineRule="auto"/>
              <w:ind w:left="87" w:right="53" w:hanging="2"/>
              <w:jc w:val="center"/>
              <w:rPr>
                <w:sz w:val="22"/>
              </w:rPr>
            </w:pPr>
            <w:r>
              <w:rPr>
                <w:sz w:val="22"/>
              </w:rPr>
              <w:t>《</w:t>
            </w:r>
            <w:r>
              <w:rPr>
                <w:rFonts w:hint="eastAsia"/>
                <w:sz w:val="22"/>
                <w:lang w:eastAsia="zh-CN"/>
              </w:rPr>
              <w:t>泗交</w:t>
            </w:r>
            <w:r>
              <w:rPr>
                <w:sz w:val="22"/>
              </w:rPr>
              <w:t xml:space="preserve">镇突发事件总体应急预案》、《 </w:t>
            </w:r>
            <w:r>
              <w:rPr>
                <w:rFonts w:hint="eastAsia"/>
                <w:sz w:val="22"/>
                <w:lang w:eastAsia="zh-CN"/>
              </w:rPr>
              <w:t>泗交</w:t>
            </w:r>
            <w:r>
              <w:rPr>
                <w:sz w:val="22"/>
              </w:rPr>
              <w:t>镇疫情防控应急预案》、其他应急预案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预警信息</w:t>
            </w:r>
          </w:p>
        </w:tc>
        <w:tc>
          <w:tcPr>
            <w:tcW w:w="3147" w:type="dxa"/>
          </w:tcPr>
          <w:p>
            <w:pPr>
              <w:pStyle w:val="9"/>
              <w:spacing w:before="43" w:line="270" w:lineRule="exact"/>
              <w:ind w:left="1138" w:right="109" w:hanging="996"/>
              <w:rPr>
                <w:sz w:val="22"/>
              </w:rPr>
            </w:pPr>
            <w:r>
              <w:rPr>
                <w:sz w:val="22"/>
              </w:rPr>
              <w:t>上级发布的汛情、天气等各项预警信息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应对情况</w:t>
            </w:r>
          </w:p>
        </w:tc>
        <w:tc>
          <w:tcPr>
            <w:tcW w:w="3147" w:type="dxa"/>
          </w:tcPr>
          <w:p>
            <w:pPr>
              <w:pStyle w:val="9"/>
              <w:spacing w:before="68" w:line="230" w:lineRule="auto"/>
              <w:ind w:left="1028" w:right="110" w:hanging="886"/>
              <w:rPr>
                <w:sz w:val="22"/>
              </w:rPr>
            </w:pPr>
            <w:r>
              <w:rPr>
                <w:sz w:val="22"/>
              </w:rPr>
              <w:t>各项突发性公共事件的应急处理情况报告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82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90"/>
              <w:rPr>
                <w:sz w:val="21"/>
              </w:rPr>
            </w:pPr>
            <w:r>
              <w:rPr>
                <w:sz w:val="21"/>
              </w:rPr>
              <w:t>权责清单</w:t>
            </w:r>
          </w:p>
        </w:tc>
        <w:tc>
          <w:tcPr>
            <w:tcW w:w="994" w:type="dxa"/>
          </w:tcPr>
          <w:p>
            <w:pPr>
              <w:pStyle w:val="9"/>
              <w:spacing w:before="149" w:line="230" w:lineRule="auto"/>
              <w:ind w:left="61" w:right="27"/>
              <w:rPr>
                <w:sz w:val="22"/>
              </w:rPr>
            </w:pPr>
            <w:r>
              <w:rPr>
                <w:sz w:val="22"/>
              </w:rPr>
              <w:t>班子成员分工情况</w:t>
            </w:r>
          </w:p>
        </w:tc>
        <w:tc>
          <w:tcPr>
            <w:tcW w:w="3147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42" w:right="106"/>
              <w:jc w:val="center"/>
              <w:rPr>
                <w:sz w:val="21"/>
              </w:rPr>
            </w:pPr>
            <w:r>
              <w:rPr>
                <w:sz w:val="21"/>
              </w:rPr>
              <w:t>镇级党政班子成员分管内容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154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3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69" w:right="33"/>
              <w:rPr>
                <w:sz w:val="22"/>
              </w:rPr>
            </w:pPr>
            <w:r>
              <w:rPr>
                <w:sz w:val="22"/>
              </w:rPr>
              <w:t>按照法定时间公开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64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49" w:line="230" w:lineRule="auto"/>
              <w:ind w:left="284" w:right="27" w:hanging="223"/>
              <w:rPr>
                <w:sz w:val="22"/>
              </w:rPr>
            </w:pPr>
            <w:r>
              <w:rPr>
                <w:sz w:val="22"/>
              </w:rPr>
              <w:t>各站办所职能</w:t>
            </w:r>
          </w:p>
        </w:tc>
        <w:tc>
          <w:tcPr>
            <w:tcW w:w="3147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140" w:right="109"/>
              <w:jc w:val="center"/>
              <w:rPr>
                <w:sz w:val="21"/>
              </w:rPr>
            </w:pPr>
            <w:r>
              <w:rPr>
                <w:sz w:val="21"/>
              </w:rPr>
              <w:t>镇级站办所工作职能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公共服务清单</w:t>
            </w:r>
          </w:p>
        </w:tc>
        <w:tc>
          <w:tcPr>
            <w:tcW w:w="994" w:type="dxa"/>
          </w:tcPr>
          <w:p>
            <w:pPr>
              <w:pStyle w:val="9"/>
              <w:spacing w:before="110" w:line="230" w:lineRule="auto"/>
              <w:ind w:left="188" w:right="44" w:hanging="105"/>
              <w:rPr>
                <w:sz w:val="21"/>
              </w:rPr>
            </w:pPr>
            <w:r>
              <w:rPr>
                <w:sz w:val="21"/>
              </w:rPr>
              <w:t>站办所服务事项</w:t>
            </w:r>
          </w:p>
        </w:tc>
        <w:tc>
          <w:tcPr>
            <w:tcW w:w="3147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91" w:right="55"/>
              <w:jc w:val="center"/>
              <w:rPr>
                <w:sz w:val="21"/>
              </w:rPr>
            </w:pPr>
            <w:r>
              <w:rPr>
                <w:sz w:val="21"/>
              </w:rPr>
              <w:t>各站办所涉及到的公共服务事项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72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9"/>
              <w:spacing w:before="1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32" w:line="230" w:lineRule="auto"/>
              <w:ind w:left="188" w:right="44" w:hanging="105"/>
              <w:rPr>
                <w:sz w:val="21"/>
              </w:rPr>
            </w:pPr>
            <w:r>
              <w:rPr>
                <w:sz w:val="21"/>
              </w:rPr>
              <w:t>流程及申请资料</w:t>
            </w:r>
          </w:p>
        </w:tc>
        <w:tc>
          <w:tcPr>
            <w:tcW w:w="3147" w:type="dxa"/>
          </w:tcPr>
          <w:p>
            <w:pPr>
              <w:pStyle w:val="9"/>
              <w:spacing w:before="132" w:line="230" w:lineRule="auto"/>
              <w:ind w:left="1157" w:right="66" w:hanging="1053"/>
              <w:rPr>
                <w:sz w:val="21"/>
              </w:rPr>
            </w:pPr>
            <w:r>
              <w:rPr>
                <w:sz w:val="21"/>
              </w:rPr>
              <w:t>办理各项公共服务的具体流程、申请资料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rFonts w:ascii="仿宋" w:hAnsi="仿宋"/>
          <w:sz w:val="21"/>
        </w:rPr>
        <w:sectPr>
          <w:pgSz w:w="16840" w:h="11910" w:orient="landscape"/>
          <w:pgMar w:top="2040" w:right="1360" w:bottom="280" w:left="960" w:header="1604" w:footer="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tbl>
      <w:tblPr>
        <w:tblStyle w:val="5"/>
        <w:tblW w:w="1425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53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ind w:left="50" w:right="12"/>
              <w:jc w:val="center"/>
              <w:rPr>
                <w:sz w:val="22"/>
              </w:rPr>
            </w:pPr>
            <w:r>
              <w:rPr>
                <w:sz w:val="22"/>
              </w:rPr>
              <w:t>卫生计生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90" w:after="0" w:line="275" w:lineRule="exact"/>
              <w:ind w:left="25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社会抚养费征收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0" w:lineRule="exact"/>
              <w:ind w:left="25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生育登记服务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1" w:lineRule="exact"/>
              <w:ind w:left="25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再生育子女审批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6" w:lineRule="exact"/>
              <w:ind w:left="25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计划生育工作监督检查</w:t>
            </w:r>
          </w:p>
        </w:tc>
        <w:tc>
          <w:tcPr>
            <w:tcW w:w="1090" w:type="dxa"/>
          </w:tcPr>
          <w:p>
            <w:pPr>
              <w:pStyle w:val="9"/>
              <w:spacing w:line="230" w:lineRule="auto"/>
              <w:ind w:left="36" w:right="146"/>
              <w:rPr>
                <w:spacing w:val="-5"/>
                <w:sz w:val="22"/>
              </w:rPr>
            </w:pPr>
            <w:r>
              <w:rPr>
                <w:sz w:val="22"/>
              </w:rPr>
              <w:t>《</w:t>
            </w:r>
            <w:r>
              <w:rPr>
                <w:spacing w:val="-5"/>
                <w:sz w:val="22"/>
              </w:rPr>
              <w:t>中华人民共和国人口与计划生育法</w:t>
            </w:r>
          </w:p>
          <w:p>
            <w:pPr>
              <w:pStyle w:val="9"/>
              <w:spacing w:line="230" w:lineRule="auto"/>
              <w:ind w:left="36" w:right="146"/>
              <w:rPr>
                <w:sz w:val="22"/>
              </w:rPr>
            </w:pPr>
            <w:r>
              <w:rPr>
                <w:spacing w:val="-5"/>
                <w:sz w:val="22"/>
              </w:rPr>
              <w:t>》</w:t>
            </w:r>
          </w:p>
        </w:tc>
        <w:tc>
          <w:tcPr>
            <w:tcW w:w="1008" w:type="dxa"/>
          </w:tcPr>
          <w:p>
            <w:pPr>
              <w:pStyle w:val="9"/>
              <w:spacing w:line="230" w:lineRule="auto"/>
              <w:ind w:left="69" w:right="33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right="33"/>
              <w:jc w:val="center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2"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</w:tcPr>
          <w:p>
            <w:pPr>
              <w:pStyle w:val="9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9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ind w:left="0" w:leftChars="0" w:right="151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ind w:left="32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ind w:left="34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ind w:left="36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6" w:hRule="atLeast"/>
        </w:trPr>
        <w:tc>
          <w:tcPr>
            <w:tcW w:w="53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7" w:right="11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10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47" w:right="15"/>
              <w:jc w:val="center"/>
              <w:rPr>
                <w:sz w:val="22"/>
              </w:rPr>
            </w:pPr>
            <w:r>
              <w:rPr>
                <w:sz w:val="22"/>
              </w:rPr>
              <w:t>社会保障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8" w:after="0" w:line="230" w:lineRule="auto"/>
              <w:ind w:left="39" w:right="3" w:firstLine="0"/>
              <w:jc w:val="both"/>
              <w:rPr>
                <w:sz w:val="22"/>
              </w:rPr>
            </w:pPr>
            <w:r>
              <w:rPr>
                <w:spacing w:val="14"/>
                <w:sz w:val="22"/>
              </w:rPr>
              <w:t>城乡低保办理流程、保障标准，按季度发放城乡低保发放</w:t>
            </w:r>
            <w:r>
              <w:rPr>
                <w:sz w:val="22"/>
              </w:rPr>
              <w:t>花名册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0" w:after="0" w:line="230" w:lineRule="auto"/>
              <w:ind w:left="39" w:right="3" w:firstLine="0"/>
              <w:jc w:val="both"/>
              <w:rPr>
                <w:sz w:val="22"/>
              </w:rPr>
            </w:pPr>
            <w:r>
              <w:rPr>
                <w:rFonts w:hint="eastAsia"/>
                <w:spacing w:val="14"/>
                <w:sz w:val="22"/>
                <w:lang w:eastAsia="zh-CN"/>
              </w:rPr>
              <w:t>特困供养户</w:t>
            </w:r>
            <w:r>
              <w:rPr>
                <w:spacing w:val="14"/>
                <w:sz w:val="22"/>
              </w:rPr>
              <w:t>办理流程、保障标准，按季度发布</w:t>
            </w:r>
            <w:r>
              <w:rPr>
                <w:rFonts w:hint="eastAsia"/>
                <w:spacing w:val="14"/>
                <w:sz w:val="22"/>
                <w:lang w:eastAsia="zh-CN"/>
              </w:rPr>
              <w:t>特困供养户</w:t>
            </w:r>
            <w:r>
              <w:rPr>
                <w:spacing w:val="14"/>
                <w:sz w:val="22"/>
              </w:rPr>
              <w:t>花名</w:t>
            </w:r>
            <w:r>
              <w:rPr>
                <w:sz w:val="22"/>
              </w:rPr>
              <w:t>册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1" w:after="0" w:line="230" w:lineRule="auto"/>
              <w:ind w:left="39" w:right="3" w:firstLine="0"/>
              <w:jc w:val="both"/>
              <w:rPr>
                <w:sz w:val="22"/>
              </w:rPr>
            </w:pPr>
            <w:r>
              <w:rPr>
                <w:spacing w:val="14"/>
                <w:sz w:val="22"/>
              </w:rPr>
              <w:t>供养孤儿办理流程、保障标准，按年发布供养孤儿人数统</w:t>
            </w:r>
            <w:r>
              <w:rPr>
                <w:sz w:val="22"/>
              </w:rPr>
              <w:t>计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1" w:after="0" w:line="230" w:lineRule="auto"/>
              <w:ind w:left="39" w:right="4" w:firstLine="0"/>
              <w:jc w:val="left"/>
              <w:rPr>
                <w:sz w:val="22"/>
              </w:rPr>
            </w:pPr>
            <w:r>
              <w:rPr>
                <w:spacing w:val="15"/>
                <w:sz w:val="22"/>
              </w:rPr>
              <w:t>老年人福利补贴申领及申请</w:t>
            </w:r>
            <w:r>
              <w:rPr>
                <w:sz w:val="22"/>
              </w:rPr>
              <w:t>审批程序，福利补贴发放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2" w:after="0" w:line="230" w:lineRule="auto"/>
              <w:ind w:left="39" w:right="4" w:firstLine="0"/>
              <w:jc w:val="left"/>
              <w:rPr>
                <w:sz w:val="22"/>
              </w:rPr>
            </w:pPr>
            <w:r>
              <w:rPr>
                <w:spacing w:val="15"/>
                <w:sz w:val="22"/>
              </w:rPr>
              <w:t>残疾人福利补贴申领及申请</w:t>
            </w:r>
            <w:r>
              <w:rPr>
                <w:sz w:val="22"/>
              </w:rPr>
              <w:t>审批程序，福利补贴发放</w:t>
            </w:r>
          </w:p>
          <w:p>
            <w:pPr>
              <w:pStyle w:val="9"/>
              <w:spacing w:line="227" w:lineRule="exact"/>
              <w:ind w:left="39"/>
              <w:rPr>
                <w:sz w:val="22"/>
              </w:rPr>
            </w:pPr>
            <w:r>
              <w:rPr>
                <w:sz w:val="22"/>
              </w:rPr>
              <w:t>6儿童福利补贴申领及申请审批</w:t>
            </w:r>
          </w:p>
        </w:tc>
        <w:tc>
          <w:tcPr>
            <w:tcW w:w="109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36" w:right="146"/>
              <w:jc w:val="both"/>
              <w:rPr>
                <w:sz w:val="22"/>
              </w:rPr>
            </w:pPr>
            <w:r>
              <w:rPr>
                <w:sz w:val="22"/>
              </w:rPr>
              <w:t>国务院、省、市相关文件</w:t>
            </w:r>
          </w:p>
        </w:tc>
        <w:tc>
          <w:tcPr>
            <w:tcW w:w="10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8" w:right="64"/>
              <w:rPr>
                <w:sz w:val="22"/>
              </w:rPr>
            </w:pPr>
            <w:r>
              <w:rPr>
                <w:sz w:val="22"/>
              </w:rPr>
              <w:t>信息形成或变更之日 起 20 个工作日内</w:t>
            </w: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2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1" w:after="0" w:line="276" w:lineRule="exact"/>
              <w:ind w:left="260" w:leftChars="0" w:right="0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政府门户</w:t>
            </w:r>
            <w:r>
              <w:rPr>
                <w:sz w:val="22"/>
              </w:rPr>
              <w:t>网站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260" w:leftChars="0" w:right="0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镇</w:t>
            </w:r>
            <w:r>
              <w:rPr>
                <w:sz w:val="22"/>
              </w:rPr>
              <w:t>村公示栏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538" w:type="dxa"/>
            <w:vAlign w:val="center"/>
          </w:tcPr>
          <w:p>
            <w:pPr>
              <w:pStyle w:val="9"/>
              <w:spacing w:before="1"/>
              <w:ind w:left="147" w:right="110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3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68" w:leftChars="0" w:right="34" w:rightChars="0"/>
              <w:jc w:val="center"/>
              <w:rPr>
                <w:sz w:val="22"/>
              </w:rPr>
            </w:pPr>
            <w:r>
              <w:rPr>
                <w:sz w:val="22"/>
              </w:rPr>
              <w:t>农业农村服务业务办理</w:t>
            </w:r>
          </w:p>
        </w:tc>
        <w:tc>
          <w:tcPr>
            <w:tcW w:w="994" w:type="dxa"/>
            <w:vAlign w:val="center"/>
          </w:tcPr>
          <w:p>
            <w:pPr>
              <w:pStyle w:val="9"/>
              <w:spacing w:before="1"/>
              <w:ind w:left="37" w:leftChars="0" w:right="0" w:rightChars="0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耕地力保护补贴</w:t>
            </w:r>
          </w:p>
        </w:tc>
        <w:tc>
          <w:tcPr>
            <w:tcW w:w="3147" w:type="dxa"/>
            <w:vAlign w:val="center"/>
          </w:tcPr>
          <w:p>
            <w:pPr>
              <w:pStyle w:val="9"/>
              <w:spacing w:before="1"/>
              <w:ind w:left="39" w:leftChars="0" w:right="0" w:righ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耕地力保护补贴</w:t>
            </w:r>
            <w:r>
              <w:rPr>
                <w:sz w:val="22"/>
              </w:rPr>
              <w:t>农户名单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149" w:line="230" w:lineRule="auto"/>
              <w:ind w:left="36" w:leftChars="0" w:right="146" w:rightChars="0"/>
              <w:jc w:val="center"/>
              <w:rPr>
                <w:sz w:val="22"/>
              </w:rPr>
            </w:pPr>
            <w:r>
              <w:rPr>
                <w:sz w:val="22"/>
              </w:rPr>
              <w:t>《信息公开条例》及</w:t>
            </w:r>
            <w:r>
              <w:rPr>
                <w:rFonts w:hint="eastAsia"/>
                <w:sz w:val="22"/>
                <w:lang w:eastAsia="zh-CN"/>
              </w:rPr>
              <w:t>县</w:t>
            </w:r>
            <w:r>
              <w:rPr>
                <w:sz w:val="22"/>
              </w:rPr>
              <w:t>农业农村局相关文件规定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38" w:leftChars="0" w:right="64" w:rightChars="0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 起 20 个工作日内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spacing w:before="177"/>
              <w:ind w:left="151" w:leftChars="0" w:right="0" w:rightChars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政府门户网站</w:t>
            </w:r>
            <w:r>
              <w:rPr>
                <w:rFonts w:hint="eastAsia"/>
                <w:sz w:val="22"/>
                <w:lang w:eastAsia="zh-CN"/>
              </w:rPr>
              <w:t>镇</w:t>
            </w:r>
            <w:r>
              <w:rPr>
                <w:sz w:val="22"/>
              </w:rPr>
              <w:t>村公示栏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0" w:leftChars="0" w:right="151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3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5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6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2040" w:right="1360" w:bottom="280" w:left="960" w:header="1604" w:footer="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p/>
    <w:p/>
    <w:tbl>
      <w:tblPr>
        <w:tblStyle w:val="5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538" w:type="dxa"/>
            <w:vMerge w:val="restart"/>
            <w:vAlign w:val="center"/>
          </w:tcPr>
          <w:p>
            <w:pPr>
              <w:pStyle w:val="9"/>
              <w:ind w:left="37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both"/>
              <w:rPr>
                <w:rFonts w:ascii="Times New Roman"/>
                <w:sz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安全生产</w:t>
            </w:r>
          </w:p>
          <w:p>
            <w:pPr>
              <w:pStyle w:val="9"/>
              <w:ind w:left="50" w:right="12"/>
              <w:jc w:val="both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隐患及安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全管理</w:t>
            </w:r>
          </w:p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1.重大隐患排查情况、检查和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巡查发现的问题及整改落实情况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2.安全生产举报电话（12350）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《安全生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产法》《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中华人民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共和国政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府信息公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开条例》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(国院令第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711号）</w:t>
            </w:r>
          </w:p>
          <w:p>
            <w:pPr>
              <w:pStyle w:val="9"/>
              <w:spacing w:line="135" w:lineRule="exact"/>
              <w:ind w:left="36"/>
              <w:jc w:val="both"/>
              <w:rPr>
                <w:sz w:val="22"/>
              </w:rPr>
            </w:pP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9"/>
              <w:spacing w:line="230" w:lineRule="auto"/>
              <w:ind w:left="69" w:right="33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right="33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内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2" w:line="230" w:lineRule="auto"/>
              <w:ind w:left="374" w:right="24" w:hanging="3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pStyle w:val="9"/>
              <w:spacing w:before="2"/>
              <w:jc w:val="both"/>
              <w:rPr>
                <w:rFonts w:ascii="Times New Roman"/>
                <w:sz w:val="31"/>
              </w:rPr>
            </w:pPr>
          </w:p>
          <w:p>
            <w:pPr>
              <w:pStyle w:val="9"/>
              <w:ind w:left="151"/>
              <w:jc w:val="both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Merge w:val="restart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3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安全生产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预警提示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气象及灾害预警信息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2.不同时段、不同领域安全生产提示信息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3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动态信息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安全生产执法检查动态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538" w:type="dxa"/>
            <w:vAlign w:val="center"/>
          </w:tcPr>
          <w:p>
            <w:pPr>
              <w:pStyle w:val="9"/>
              <w:ind w:left="37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参保信息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维护</w:t>
            </w:r>
          </w:p>
          <w:p>
            <w:pPr>
              <w:pStyle w:val="9"/>
              <w:ind w:right="15"/>
              <w:jc w:val="both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个人基本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信息变更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及新增录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入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事项名称、办理材料、办事方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式、办理时限、办事时间、办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理地点、咨询查询途径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《政府信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息公开条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例》、《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法》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2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30" w:lineRule="auto"/>
              <w:ind w:left="69" w:right="33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信息形成或变更之日起 20 个工作日内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74" w:right="24" w:hanging="3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127" w:after="0" w:line="277" w:lineRule="exact"/>
              <w:ind w:right="0" w:rightChars="0"/>
              <w:jc w:val="both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147" w:right="11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农田水利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工程建设</w:t>
            </w:r>
          </w:p>
          <w:p>
            <w:pPr>
              <w:pStyle w:val="9"/>
              <w:ind w:left="50" w:leftChars="0" w:right="12" w:rightChars="0"/>
              <w:jc w:val="left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发布农田水利工程建设运营信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息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《中华人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民共和国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公开条例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》(国务院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令第711号）</w:t>
            </w:r>
          </w:p>
          <w:p>
            <w:pPr>
              <w:pStyle w:val="9"/>
              <w:spacing w:line="135" w:lineRule="exact"/>
              <w:ind w:left="36" w:leftChars="0" w:right="0" w:rightChars="0"/>
              <w:jc w:val="left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2" w:line="230" w:lineRule="auto"/>
              <w:ind w:left="374" w:leftChars="0" w:right="24" w:rightChars="0" w:hanging="317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9"/>
              <w:ind w:left="151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right="1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left"/>
      </w:pPr>
    </w:p>
    <w:p/>
    <w:p/>
    <w:p/>
    <w:tbl>
      <w:tblPr>
        <w:tblStyle w:val="5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538" w:type="dxa"/>
            <w:vAlign w:val="center"/>
          </w:tcPr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生态环境</w:t>
            </w:r>
          </w:p>
          <w:p>
            <w:pPr>
              <w:pStyle w:val="9"/>
              <w:ind w:left="47" w:leftChars="0" w:right="15" w:rightChars="0"/>
              <w:jc w:val="left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河长制、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禁“三烧”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、改水改厕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、垃圾治理等环境保护领域政策落实、工作推进监督检查等信息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 w:firstLine="0" w:firstLineChars="0"/>
              <w:jc w:val="left"/>
              <w:rPr>
                <w:sz w:val="22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《中华人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民共和国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环境保护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法》（主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席令第9号）</w:t>
            </w:r>
          </w:p>
          <w:p>
            <w:pPr>
              <w:pStyle w:val="9"/>
              <w:spacing w:line="230" w:lineRule="auto"/>
              <w:ind w:left="36" w:leftChars="0" w:right="146" w:rightChars="0"/>
              <w:jc w:val="left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</w:rPr>
            </w:pPr>
            <w:r>
              <w:rPr>
                <w:sz w:val="22"/>
              </w:rPr>
              <w:t>信息形成或变更之日起 20 个工作日内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538" w:type="dxa"/>
            <w:vAlign w:val="center"/>
          </w:tcPr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15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ind w:left="47" w:leftChars="0" w:right="15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农村宅基地</w:t>
            </w:r>
          </w:p>
        </w:tc>
        <w:tc>
          <w:tcPr>
            <w:tcW w:w="994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申请条件及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材料、办事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流程及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时限、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审批验收等信息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line="230" w:lineRule="auto"/>
              <w:ind w:left="36" w:leftChars="0" w:right="146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《山西省农村宅基地审批管理办法（试行）》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0" w:lineRule="exact"/>
              <w:ind w:left="26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  <w:r>
              <w:rPr>
                <w:rFonts w:hint="eastAsia"/>
                <w:sz w:val="22"/>
                <w:lang w:eastAsia="zh-CN"/>
              </w:rPr>
              <w:t>镇</w:t>
            </w:r>
            <w:r>
              <w:rPr>
                <w:sz w:val="22"/>
              </w:rPr>
              <w:t>村公示栏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38" w:type="dxa"/>
            <w:vMerge w:val="restart"/>
            <w:vAlign w:val="center"/>
          </w:tcPr>
          <w:p>
            <w:pPr>
              <w:pStyle w:val="9"/>
              <w:ind w:left="37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16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9"/>
              <w:ind w:left="47" w:right="15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公共文化服务</w:t>
            </w:r>
          </w:p>
        </w:tc>
        <w:tc>
          <w:tcPr>
            <w:tcW w:w="994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公共文化 机构免费 开放信息</w:t>
            </w: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left"/>
              <w:rPr>
                <w:sz w:val="22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公布</w:t>
            </w:r>
            <w:r>
              <w:rPr>
                <w:rFonts w:ascii="宋体" w:hAnsi="宋体" w:eastAsia="宋体" w:cs="宋体"/>
                <w:sz w:val="24"/>
                <w:szCs w:val="24"/>
              </w:rPr>
              <w:t>开放时间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、地址、内容项目、</w:t>
            </w: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等开放信息。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line="230" w:lineRule="auto"/>
              <w:ind w:left="36" w:leftChars="0" w:right="146" w:rightChars="0"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《公共文化服务保障法》、《文化馆服务标准》</w:t>
            </w:r>
          </w:p>
          <w:p>
            <w:pPr>
              <w:pStyle w:val="9"/>
              <w:spacing w:line="230" w:lineRule="auto"/>
              <w:ind w:left="36" w:right="146"/>
              <w:jc w:val="left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及时公开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0" w:lineRule="exact"/>
              <w:ind w:left="26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38" w:type="dxa"/>
            <w:vMerge w:val="continue"/>
            <w:vAlign w:val="center"/>
          </w:tcPr>
          <w:p>
            <w:pPr>
              <w:pStyle w:val="9"/>
              <w:ind w:left="37"/>
              <w:jc w:val="center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ind w:left="47" w:right="1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组织开展 群众文化 活动</w:t>
            </w: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left"/>
              <w:rPr>
                <w:sz w:val="22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line="230" w:lineRule="auto"/>
              <w:ind w:left="36" w:right="146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《公共文化服务保障法》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及时公开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泗交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0" w:lineRule="exact"/>
              <w:ind w:left="26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tbl>
      <w:tblPr>
        <w:tblStyle w:val="5"/>
        <w:tblW w:w="1428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09"/>
        <w:gridCol w:w="996"/>
        <w:gridCol w:w="2845"/>
        <w:gridCol w:w="1398"/>
        <w:gridCol w:w="1261"/>
        <w:gridCol w:w="1262"/>
        <w:gridCol w:w="1265"/>
        <w:gridCol w:w="582"/>
        <w:gridCol w:w="593"/>
        <w:gridCol w:w="512"/>
        <w:gridCol w:w="814"/>
        <w:gridCol w:w="512"/>
        <w:gridCol w:w="6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5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845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398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61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26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6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5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6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4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39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6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84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single" w:color="auto" w:sz="4" w:space="0"/>
            </w:tcBorders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2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4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2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2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5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法治服务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法治宣传教育</w:t>
            </w:r>
          </w:p>
        </w:tc>
        <w:tc>
          <w:tcPr>
            <w:tcW w:w="28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1、法律法规资讯；普法动态资讯。2、辖区内法治阵地建 设信息及法治文化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宣传。</w:t>
            </w:r>
          </w:p>
        </w:tc>
        <w:tc>
          <w:tcPr>
            <w:tcW w:w="1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《基层法律服务管理办法》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《基层法律服务工作者管理办法》</w:t>
            </w: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信息形成或变更之日 起 20 个工作日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内</w:t>
            </w: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泗交</w:t>
            </w:r>
            <w:r>
              <w:rPr>
                <w:sz w:val="22"/>
                <w:szCs w:val="22"/>
              </w:rPr>
              <w:t>镇人民政府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政府门户网站</w:t>
            </w:r>
          </w:p>
        </w:tc>
        <w:tc>
          <w:tcPr>
            <w:tcW w:w="58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法治咨询服务</w:t>
            </w:r>
          </w:p>
        </w:tc>
        <w:tc>
          <w:tcPr>
            <w:tcW w:w="28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公共法律服务实体平台、网络平台、法律热线等咨询服务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《基层法律服务管理办法》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《基层法律服务工作者管理办法》</w:t>
            </w: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信息形成或变更之日 起 20 个工作日</w:t>
            </w:r>
            <w:r>
              <w:rPr>
                <w:rFonts w:hint="eastAsia"/>
                <w:sz w:val="22"/>
                <w:szCs w:val="22"/>
                <w:lang w:eastAsia="zh-CN"/>
              </w:rPr>
              <w:t>内</w:t>
            </w: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before="5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泗交</w:t>
            </w:r>
            <w:r>
              <w:rPr>
                <w:sz w:val="22"/>
                <w:szCs w:val="22"/>
              </w:rPr>
              <w:t>镇人民政府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政府门户网站</w:t>
            </w:r>
          </w:p>
        </w:tc>
        <w:tc>
          <w:tcPr>
            <w:tcW w:w="58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公共法律服务平台</w:t>
            </w:r>
          </w:p>
        </w:tc>
        <w:tc>
          <w:tcPr>
            <w:tcW w:w="2845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1、公共法律服务平台建设相关规定。 2、公共法律服务事项清单及服务指南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3、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泗交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镇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公共法律服务中心及村公共法律服务站的具体地址。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中国法律服务网和山西省法律服务网的网址。</w:t>
            </w:r>
          </w:p>
        </w:tc>
        <w:tc>
          <w:tcPr>
            <w:tcW w:w="1398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《基层法律服务管理办法》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《基层法律服务工作者管理办法》</w:t>
            </w:r>
          </w:p>
        </w:tc>
        <w:tc>
          <w:tcPr>
            <w:tcW w:w="1261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信息形成或变更之日 起 20 个工作日</w:t>
            </w:r>
            <w:r>
              <w:rPr>
                <w:rFonts w:hint="eastAsia"/>
                <w:sz w:val="22"/>
                <w:szCs w:val="22"/>
                <w:lang w:eastAsia="zh-CN"/>
              </w:rPr>
              <w:t>内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泗交</w:t>
            </w:r>
            <w:r>
              <w:rPr>
                <w:sz w:val="22"/>
                <w:szCs w:val="22"/>
              </w:rPr>
              <w:t>镇人民政府</w:t>
            </w:r>
          </w:p>
        </w:tc>
        <w:tc>
          <w:tcPr>
            <w:tcW w:w="126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政府门户网站</w:t>
            </w:r>
          </w:p>
        </w:tc>
        <w:tc>
          <w:tcPr>
            <w:tcW w:w="58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</w:tr>
    </w:tbl>
    <w:p/>
    <w:sectPr>
      <w:headerReference r:id="rId4" w:type="default"/>
      <w:pgSz w:w="16840" w:h="11910" w:orient="landscape"/>
      <w:pgMar w:top="2040" w:right="1360" w:bottom="280" w:left="960" w:header="160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820160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1005205</wp:posOffset>
              </wp:positionV>
              <wp:extent cx="3672205" cy="30416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205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79" w:lineRule="exact"/>
                            <w:ind w:left="20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泗交</w:t>
                          </w:r>
                          <w:r>
                            <w:t>镇基层政务公开标准目录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66.35pt;margin-top:79.15pt;height:23.95pt;width:289.15pt;mso-position-horizontal-relative:page;mso-position-vertical-relative:page;z-index:-253496320;mso-width-relative:page;mso-height-relative:page;" filled="f" stroked="f" coordsize="21600,21600" o:gfxdata="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KFDqNkAAAAMAQAADwAAAAAAAAABACAAAAAiAAAAZHJzL2Rvd25y&#10;ZXYueG1sUEsBAhQAFAAAAAgAh07iQHAKRjXEAQAAfgMAAA4AAAAAAAAAAQAgAAAAK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79" w:lineRule="exact"/>
                      <w:ind w:left="20"/>
                    </w:pPr>
                    <w:r>
                      <w:rPr>
                        <w:rFonts w:hint="eastAsia"/>
                        <w:lang w:eastAsia="zh-CN"/>
                      </w:rPr>
                      <w:t>泗交</w:t>
                    </w:r>
                    <w:r>
                      <w:t>镇基层政务公开标准目录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820160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1005205</wp:posOffset>
              </wp:positionV>
              <wp:extent cx="3672205" cy="30416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205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79" w:lineRule="exact"/>
                            <w:ind w:left="20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泗交</w:t>
                          </w:r>
                          <w:r>
                            <w:t>镇基层政务公开标准目录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66.35pt;margin-top:79.15pt;height:23.95pt;width:289.15pt;mso-position-horizontal-relative:page;mso-position-vertical-relative:page;z-index:-253496320;mso-width-relative:page;mso-height-relative:page;" filled="f" stroked="f" coordsize="21600,21600" o:gfxdata="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soUOo2QAAAAwBAAAPAAAAAAAAAAEAIAAAACIAAABkcnMvZG93&#10;bnJldi54bWxQSwECFAAUAAAACACHTuJAEa/Gn8YBAAB+AwAADgAAAAAAAAABACAAAAAo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79" w:lineRule="exact"/>
                      <w:ind w:left="20"/>
                    </w:pPr>
                    <w:r>
                      <w:rPr>
                        <w:rFonts w:hint="eastAsia"/>
                        <w:lang w:eastAsia="zh-CN"/>
                      </w:rPr>
                      <w:t>泗交</w:t>
                    </w:r>
                    <w:r>
                      <w:t>镇基层政务公开标准目录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258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6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3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20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06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93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0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6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3" w:hanging="219"/>
      </w:pPr>
      <w:rPr>
        <w:rFonts w:hint="default"/>
        <w:lang w:val="zh-CN" w:eastAsia="zh-CN" w:bidi="zh-CN"/>
      </w:rPr>
    </w:lvl>
  </w:abstractNum>
  <w:abstractNum w:abstractNumId="1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39" w:hanging="235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8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7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66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4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83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2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00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9" w:hanging="235"/>
      </w:pPr>
      <w:rPr>
        <w:rFonts w:hint="default"/>
        <w:lang w:val="zh-CN" w:eastAsia="zh-CN" w:bidi="zh-CN"/>
      </w:rPr>
    </w:lvl>
  </w:abstractNum>
  <w:abstractNum w:abstractNumId="2">
    <w:nsid w:val="6BC287AA"/>
    <w:multiLevelType w:val="singleLevel"/>
    <w:tmpl w:val="6BC287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10FD2"/>
    <w:rsid w:val="1A5D5B29"/>
    <w:rsid w:val="3A4673BE"/>
    <w:rsid w:val="3D8A0825"/>
    <w:rsid w:val="6EDA50DD"/>
    <w:rsid w:val="7F757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2021-02-21T05:14:00Z</dcterms:created>
  <dc:creator>Administrator</dc:creator>
  <cp:lastModifiedBy>Administrator</cp:lastModifiedBy>
  <dcterms:modified xsi:type="dcterms:W3CDTF">2021-02-22T08:21:10Z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2021-02-21T00:00:00Z</vt:filetime>
  </property>
  <property fmtid="{D5CDD505-2E9C-101B-9397-08002B2CF9AE}" pid="5" name="KSOProductBuildVer">
    <vt:lpwstr>2052-11.1.0.10314</vt:lpwstr>
  </property>
</Properties>
</file>